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F4C78" w14:textId="1EFCDF0E" w:rsidR="00B434E8" w:rsidRPr="00045C40" w:rsidRDefault="00045C40" w:rsidP="00B434E8">
      <w:pPr>
        <w:rPr>
          <w:b/>
          <w:bCs/>
        </w:rPr>
      </w:pPr>
      <w:bookmarkStart w:id="0" w:name="_GoBack"/>
      <w:bookmarkEnd w:id="0"/>
      <w:r w:rsidRPr="00045C40">
        <w:rPr>
          <w:b/>
          <w:bCs/>
        </w:rPr>
        <w:t>Bachelor’s in Public Policy and Service (BPPS)</w:t>
      </w:r>
    </w:p>
    <w:p w14:paraId="7C4A3823" w14:textId="77777777" w:rsidR="00CF6127" w:rsidRDefault="00B434E8" w:rsidP="00B434E8">
      <w:r w:rsidRPr="00045C40">
        <w:rPr>
          <w:highlight w:val="yellow"/>
        </w:rPr>
        <w:t>Four of the courses in the existing (2015) curriculum will be retained in the new curriculum, so no substitutions are necessary:</w:t>
      </w:r>
      <w:r>
        <w:t xml:space="preserve">  </w:t>
      </w:r>
    </w:p>
    <w:p w14:paraId="731B64AD" w14:textId="08ADBC75" w:rsidR="00B434E8" w:rsidRDefault="00B434E8" w:rsidP="00B434E8">
      <w:r>
        <w:t xml:space="preserve">PAD3003 (GL) Introduction to Public Policy and Service </w:t>
      </w:r>
      <w:r w:rsidR="00950181" w:rsidRPr="00950181">
        <w:rPr>
          <w:b/>
          <w:bCs/>
        </w:rPr>
        <w:t>(this is now a GL course)</w:t>
      </w:r>
    </w:p>
    <w:p w14:paraId="7CF23A14" w14:textId="77777777" w:rsidR="00B434E8" w:rsidRDefault="00B434E8" w:rsidP="00B434E8">
      <w:r>
        <w:t xml:space="preserve">PAD3034 (GL) Policy Development and Implementation </w:t>
      </w:r>
    </w:p>
    <w:p w14:paraId="73AB0D92" w14:textId="77777777" w:rsidR="00B434E8" w:rsidRDefault="00B434E8" w:rsidP="00B434E8">
      <w:r>
        <w:t xml:space="preserve">PAD3800 (GL) Managing Global Cities </w:t>
      </w:r>
    </w:p>
    <w:p w14:paraId="74D025D1" w14:textId="6D4839B9" w:rsidR="00DA3567" w:rsidRDefault="00B434E8" w:rsidP="00B434E8">
      <w:r>
        <w:t>PAD4934 Integrative Seminar in Public Policy and Service</w:t>
      </w:r>
    </w:p>
    <w:p w14:paraId="5FB3D3FE" w14:textId="77777777" w:rsidR="00B434E8" w:rsidRPr="00B434E8" w:rsidRDefault="00B434E8" w:rsidP="00B434E8">
      <w:r w:rsidRPr="00B434E8">
        <w:t> </w:t>
      </w:r>
    </w:p>
    <w:p w14:paraId="10D8A832" w14:textId="77777777" w:rsidR="00B434E8" w:rsidRPr="00B434E8" w:rsidRDefault="00B434E8" w:rsidP="00B434E8">
      <w:r w:rsidRPr="00B434E8">
        <w:t> </w:t>
      </w:r>
    </w:p>
    <w:p w14:paraId="62B92F5F" w14:textId="77777777" w:rsidR="00B434E8" w:rsidRPr="00B434E8" w:rsidRDefault="00B434E8" w:rsidP="00B434E8">
      <w:r w:rsidRPr="00B434E8">
        <w:t>PUP4110 Public Service Budgeting and Fiscal Management replaces </w:t>
      </w:r>
      <w:r w:rsidRPr="00B434E8">
        <w:rPr>
          <w:b/>
          <w:bCs/>
        </w:rPr>
        <w:t>PAD4223 Public Sector Budgeting </w:t>
      </w:r>
    </w:p>
    <w:p w14:paraId="755B4BF7" w14:textId="77777777" w:rsidR="00B434E8" w:rsidRPr="00B434E8" w:rsidRDefault="00B434E8" w:rsidP="00B434E8">
      <w:r w:rsidRPr="00B434E8">
        <w:t> </w:t>
      </w:r>
    </w:p>
    <w:p w14:paraId="4A7E379E" w14:textId="749ED79E" w:rsidR="00B434E8" w:rsidRPr="00B434E8" w:rsidRDefault="00B434E8" w:rsidP="00B434E8">
      <w:r w:rsidRPr="00B434E8">
        <w:t>PUP4033</w:t>
      </w:r>
      <w:r w:rsidR="00950181">
        <w:t xml:space="preserve"> </w:t>
      </w:r>
      <w:r w:rsidR="00950181" w:rsidRPr="00950181">
        <w:rPr>
          <w:b/>
          <w:bCs/>
        </w:rPr>
        <w:t>(GL)</w:t>
      </w:r>
      <w:r w:rsidRPr="00B434E8">
        <w:t xml:space="preserve"> Public Service Leadership and Management replaces </w:t>
      </w:r>
      <w:r w:rsidRPr="00B434E8">
        <w:rPr>
          <w:b/>
          <w:bCs/>
        </w:rPr>
        <w:t>PAD4414 Personnel Skills for Public Administrators  </w:t>
      </w:r>
    </w:p>
    <w:p w14:paraId="67289006" w14:textId="77777777" w:rsidR="00B434E8" w:rsidRPr="00B434E8" w:rsidRDefault="00B434E8" w:rsidP="00B434E8">
      <w:r w:rsidRPr="00B434E8">
        <w:t> </w:t>
      </w:r>
    </w:p>
    <w:p w14:paraId="1A2A180A" w14:textId="5BA70E58" w:rsidR="00B434E8" w:rsidRPr="00B434E8" w:rsidRDefault="00B434E8" w:rsidP="00B434E8">
      <w:r w:rsidRPr="00B434E8">
        <w:t>PAD 3431</w:t>
      </w:r>
      <w:r w:rsidR="00CF6127">
        <w:t xml:space="preserve"> </w:t>
      </w:r>
      <w:r w:rsidRPr="00B434E8">
        <w:t>Exploring Leadership</w:t>
      </w:r>
    </w:p>
    <w:p w14:paraId="5BE8F3A6" w14:textId="5407CBBC" w:rsidR="00B434E8" w:rsidRPr="00B434E8" w:rsidRDefault="00B434E8" w:rsidP="00B434E8">
      <w:r w:rsidRPr="00B434E8">
        <w:lastRenderedPageBreak/>
        <w:t>PUP4033</w:t>
      </w:r>
      <w:r>
        <w:t xml:space="preserve"> </w:t>
      </w:r>
      <w:r w:rsidRPr="00950181">
        <w:rPr>
          <w:b/>
          <w:bCs/>
        </w:rPr>
        <w:t>(GL)</w:t>
      </w:r>
      <w:r w:rsidRPr="00B434E8">
        <w:t xml:space="preserve"> Public Service Leadership and Management</w:t>
      </w:r>
      <w:r w:rsidRPr="00B434E8">
        <w:rPr>
          <w:b/>
          <w:bCs/>
        </w:rPr>
        <w:t> </w:t>
      </w:r>
    </w:p>
    <w:p w14:paraId="12D8141B" w14:textId="77777777" w:rsidR="00B434E8" w:rsidRPr="00B434E8" w:rsidRDefault="00B434E8" w:rsidP="00B434E8">
      <w:r w:rsidRPr="00B434E8">
        <w:rPr>
          <w:b/>
          <w:bCs/>
        </w:rPr>
        <w:t>Either of the above courses replace PAD4432 Administrative Leadership and Behavior </w:t>
      </w:r>
    </w:p>
    <w:p w14:paraId="0687F966" w14:textId="77777777" w:rsidR="00B434E8" w:rsidRPr="00B434E8" w:rsidRDefault="00B434E8" w:rsidP="00B434E8">
      <w:r w:rsidRPr="00B434E8">
        <w:rPr>
          <w:b/>
          <w:bCs/>
        </w:rPr>
        <w:t> </w:t>
      </w:r>
    </w:p>
    <w:p w14:paraId="29776A44" w14:textId="77777777" w:rsidR="00B434E8" w:rsidRPr="00B434E8" w:rsidRDefault="00B434E8" w:rsidP="00B434E8">
      <w:r w:rsidRPr="00B434E8">
        <w:t>PUP4042 Analytical Tools for Public Service </w:t>
      </w:r>
      <w:r w:rsidRPr="00B434E8">
        <w:rPr>
          <w:b/>
          <w:bCs/>
        </w:rPr>
        <w:t>replaces PAD4723 Applied Research Methods</w:t>
      </w:r>
      <w:r w:rsidRPr="00B434E8">
        <w:t> </w:t>
      </w:r>
    </w:p>
    <w:p w14:paraId="65346C9F" w14:textId="77777777" w:rsidR="00B434E8" w:rsidRPr="00B434E8" w:rsidRDefault="00B434E8" w:rsidP="00B434E8">
      <w:r w:rsidRPr="00B434E8">
        <w:t> </w:t>
      </w:r>
    </w:p>
    <w:p w14:paraId="2737F943" w14:textId="6014200E" w:rsidR="00B434E8" w:rsidRPr="00B434E8" w:rsidRDefault="00B434E8" w:rsidP="00B434E8">
      <w:r w:rsidRPr="00B434E8">
        <w:t>PUP4214</w:t>
      </w:r>
      <w:r>
        <w:t xml:space="preserve"> </w:t>
      </w:r>
      <w:r w:rsidRPr="00950181">
        <w:rPr>
          <w:b/>
          <w:bCs/>
        </w:rPr>
        <w:t>(GL)</w:t>
      </w:r>
      <w:r w:rsidRPr="00B434E8">
        <w:t xml:space="preserve"> Global Perspectives on Poverty etc.</w:t>
      </w:r>
    </w:p>
    <w:p w14:paraId="29624F97" w14:textId="7E0B04FE" w:rsidR="00B434E8" w:rsidRPr="00B434E8" w:rsidRDefault="00B434E8" w:rsidP="00B434E8">
      <w:r w:rsidRPr="00B434E8">
        <w:t>PUP4033</w:t>
      </w:r>
      <w:r>
        <w:t xml:space="preserve"> </w:t>
      </w:r>
      <w:r w:rsidRPr="00950181">
        <w:rPr>
          <w:b/>
          <w:bCs/>
        </w:rPr>
        <w:t>(GL)</w:t>
      </w:r>
      <w:r w:rsidRPr="00B434E8">
        <w:t xml:space="preserve"> Public Service Leadership and Management</w:t>
      </w:r>
      <w:r w:rsidRPr="00B434E8">
        <w:rPr>
          <w:b/>
          <w:bCs/>
        </w:rPr>
        <w:t> </w:t>
      </w:r>
    </w:p>
    <w:p w14:paraId="3B941BF0" w14:textId="77777777" w:rsidR="00B434E8" w:rsidRPr="00B434E8" w:rsidRDefault="00B434E8" w:rsidP="00B434E8">
      <w:r w:rsidRPr="00B434E8">
        <w:rPr>
          <w:b/>
          <w:bCs/>
        </w:rPr>
        <w:t>May replace another course approved by the BPPS Undergraduate Program Director </w:t>
      </w:r>
    </w:p>
    <w:p w14:paraId="404C9147" w14:textId="546E22FD" w:rsidR="00B434E8" w:rsidRDefault="00B434E8" w:rsidP="00B434E8"/>
    <w:p w14:paraId="48E805A3" w14:textId="32DE2C9F" w:rsidR="008D0DFF" w:rsidRDefault="008D0DFF" w:rsidP="00B434E8">
      <w:pPr>
        <w:rPr>
          <w:b/>
          <w:bCs/>
        </w:rPr>
      </w:pPr>
      <w:r w:rsidRPr="008D0DFF">
        <w:rPr>
          <w:b/>
          <w:bCs/>
        </w:rPr>
        <w:t>How to earn a Global Learning medallion</w:t>
      </w:r>
    </w:p>
    <w:p w14:paraId="1062A3C2" w14:textId="6B7B1CD0" w:rsidR="00CF6127" w:rsidRPr="00CF6127" w:rsidRDefault="00CF6127" w:rsidP="00B434E8">
      <w:r w:rsidRPr="00CF6127">
        <w:t>https://goglobal.fiu.edu/students/medallion/index.html</w:t>
      </w:r>
    </w:p>
    <w:sectPr w:rsidR="00CF6127" w:rsidRPr="00CF61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B3987" w14:textId="77777777" w:rsidR="00FF168C" w:rsidRDefault="00FF168C" w:rsidP="00045C40">
      <w:pPr>
        <w:spacing w:after="0" w:line="240" w:lineRule="auto"/>
      </w:pPr>
      <w:r>
        <w:separator/>
      </w:r>
    </w:p>
  </w:endnote>
  <w:endnote w:type="continuationSeparator" w:id="0">
    <w:p w14:paraId="4B3FF0D6" w14:textId="77777777" w:rsidR="00FF168C" w:rsidRDefault="00FF168C" w:rsidP="0004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BD181" w14:textId="77777777" w:rsidR="00FF168C" w:rsidRDefault="00FF168C" w:rsidP="00045C40">
      <w:pPr>
        <w:spacing w:after="0" w:line="240" w:lineRule="auto"/>
      </w:pPr>
      <w:r>
        <w:separator/>
      </w:r>
    </w:p>
  </w:footnote>
  <w:footnote w:type="continuationSeparator" w:id="0">
    <w:p w14:paraId="107B4C4D" w14:textId="77777777" w:rsidR="00FF168C" w:rsidRDefault="00FF168C" w:rsidP="0004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6452" w14:textId="1610E1F7" w:rsidR="00045C40" w:rsidRDefault="00045C40">
    <w:pPr>
      <w:pStyle w:val="Header"/>
    </w:pPr>
    <w:r>
      <w:tab/>
    </w:r>
    <w:r w:rsidRPr="00045C40">
      <w:rPr>
        <w:rFonts w:ascii="Calibri" w:eastAsia="Calibri" w:hAnsi="Calibri" w:cs="Times New Roman"/>
        <w:noProof/>
        <w:sz w:val="22"/>
      </w:rPr>
      <w:drawing>
        <wp:inline distT="0" distB="0" distL="0" distR="0" wp14:anchorId="70B02705" wp14:editId="30D5EE51">
          <wp:extent cx="2819400" cy="511119"/>
          <wp:effectExtent l="0" t="0" r="0" b="0"/>
          <wp:docPr id="11" name="Picture 11" descr="FIULogo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IULogo_H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1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826DC" w14:textId="77777777" w:rsidR="00045C40" w:rsidRDefault="00045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BYiMzA2NDQ0MTAyUdpeDU4uLM/DyQAqNaAC3RS+gsAAAA"/>
  </w:docVars>
  <w:rsids>
    <w:rsidRoot w:val="00B434E8"/>
    <w:rsid w:val="00045C40"/>
    <w:rsid w:val="008D0DFF"/>
    <w:rsid w:val="00950181"/>
    <w:rsid w:val="00B434E8"/>
    <w:rsid w:val="00CF6127"/>
    <w:rsid w:val="00DA3567"/>
    <w:rsid w:val="00F36500"/>
    <w:rsid w:val="00F85FB4"/>
    <w:rsid w:val="00FD4DDA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F2CB"/>
  <w15:chartTrackingRefBased/>
  <w15:docId w15:val="{09E54435-CFAA-42F0-937C-AC7AA3AB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34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40"/>
  </w:style>
  <w:style w:type="paragraph" w:styleId="Footer">
    <w:name w:val="footer"/>
    <w:basedOn w:val="Normal"/>
    <w:link w:val="FooterChar"/>
    <w:uiPriority w:val="99"/>
    <w:unhideWhenUsed/>
    <w:rsid w:val="0004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960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910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Fraser</dc:creator>
  <cp:keywords/>
  <dc:description/>
  <cp:lastModifiedBy>Dirk Hart</cp:lastModifiedBy>
  <cp:revision>2</cp:revision>
  <dcterms:created xsi:type="dcterms:W3CDTF">2022-06-14T14:58:00Z</dcterms:created>
  <dcterms:modified xsi:type="dcterms:W3CDTF">2022-06-14T14:58:00Z</dcterms:modified>
</cp:coreProperties>
</file>