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7B76" w14:textId="77777777" w:rsidR="00C66DFE" w:rsidRPr="0009408F" w:rsidRDefault="00C66DFE" w:rsidP="00C66DFE">
      <w:pPr>
        <w:pStyle w:val="Title"/>
        <w:rPr>
          <w:rFonts w:ascii="Arial" w:hAnsi="Arial" w:cs="Arial"/>
          <w:sz w:val="22"/>
          <w:szCs w:val="22"/>
        </w:rPr>
      </w:pPr>
      <w:r w:rsidRPr="0009408F">
        <w:rPr>
          <w:rFonts w:ascii="Arial" w:hAnsi="Arial" w:cs="Arial"/>
          <w:sz w:val="22"/>
          <w:szCs w:val="22"/>
        </w:rPr>
        <w:t>CURRICULUM VITAE</w:t>
      </w:r>
    </w:p>
    <w:p w14:paraId="5E8739BA" w14:textId="77777777" w:rsidR="00C66DFE" w:rsidRPr="0009408F" w:rsidRDefault="00C66DFE" w:rsidP="00C66DFE">
      <w:pPr>
        <w:pStyle w:val="Title"/>
        <w:rPr>
          <w:rFonts w:ascii="Arial" w:hAnsi="Arial" w:cs="Arial"/>
          <w:sz w:val="22"/>
          <w:szCs w:val="22"/>
        </w:rPr>
      </w:pPr>
    </w:p>
    <w:p w14:paraId="04BE88F0" w14:textId="118B6468" w:rsidR="009A705E" w:rsidRPr="0009408F" w:rsidRDefault="004C7A4E" w:rsidP="00C66DFE">
      <w:pPr>
        <w:jc w:val="center"/>
        <w:rPr>
          <w:rFonts w:ascii="Arial" w:hAnsi="Arial" w:cs="Arial"/>
          <w:b/>
          <w:bCs/>
          <w:sz w:val="22"/>
          <w:szCs w:val="22"/>
        </w:rPr>
      </w:pPr>
      <w:r w:rsidRPr="0009408F">
        <w:rPr>
          <w:rFonts w:ascii="Arial" w:hAnsi="Arial" w:cs="Arial"/>
          <w:b/>
          <w:bCs/>
          <w:sz w:val="22"/>
          <w:szCs w:val="22"/>
        </w:rPr>
        <w:t xml:space="preserve">Daniella S. Long </w:t>
      </w:r>
    </w:p>
    <w:p w14:paraId="1C98160A" w14:textId="24A7979B" w:rsidR="009A705E" w:rsidRPr="0009408F" w:rsidRDefault="004C7A4E" w:rsidP="00C66DFE">
      <w:pPr>
        <w:jc w:val="center"/>
        <w:rPr>
          <w:rFonts w:ascii="Arial" w:hAnsi="Arial" w:cs="Arial"/>
          <w:b/>
          <w:bCs/>
          <w:sz w:val="22"/>
          <w:szCs w:val="22"/>
        </w:rPr>
      </w:pPr>
      <w:r w:rsidRPr="0009408F">
        <w:rPr>
          <w:rFonts w:ascii="Arial" w:hAnsi="Arial" w:cs="Arial"/>
          <w:b/>
          <w:bCs/>
          <w:sz w:val="22"/>
          <w:szCs w:val="22"/>
          <w:lang w:val="es-CO"/>
        </w:rPr>
        <w:t xml:space="preserve">4486 SW 175th Avenue, Miramar, </w:t>
      </w:r>
      <w:proofErr w:type="spellStart"/>
      <w:r w:rsidRPr="0009408F">
        <w:rPr>
          <w:rFonts w:ascii="Arial" w:hAnsi="Arial" w:cs="Arial"/>
          <w:b/>
          <w:bCs/>
          <w:sz w:val="22"/>
          <w:szCs w:val="22"/>
          <w:lang w:val="es-CO"/>
        </w:rPr>
        <w:t>Fl</w:t>
      </w:r>
      <w:proofErr w:type="spellEnd"/>
      <w:r w:rsidRPr="0009408F">
        <w:rPr>
          <w:rFonts w:ascii="Arial" w:hAnsi="Arial" w:cs="Arial"/>
          <w:b/>
          <w:bCs/>
          <w:sz w:val="22"/>
          <w:szCs w:val="22"/>
          <w:lang w:val="es-CO"/>
        </w:rPr>
        <w:t xml:space="preserve"> 33029</w:t>
      </w:r>
    </w:p>
    <w:p w14:paraId="11922F9D" w14:textId="52DBC697" w:rsidR="00C66DFE" w:rsidRPr="0009408F" w:rsidRDefault="00C66DFE" w:rsidP="00C66DFE">
      <w:pPr>
        <w:jc w:val="center"/>
        <w:rPr>
          <w:rFonts w:ascii="Arial" w:hAnsi="Arial" w:cs="Arial"/>
          <w:b/>
          <w:bCs/>
          <w:sz w:val="22"/>
          <w:szCs w:val="22"/>
        </w:rPr>
      </w:pPr>
      <w:r w:rsidRPr="0009408F">
        <w:rPr>
          <w:rFonts w:ascii="Arial" w:hAnsi="Arial" w:cs="Arial"/>
          <w:b/>
          <w:bCs/>
          <w:sz w:val="22"/>
          <w:szCs w:val="22"/>
        </w:rPr>
        <w:t xml:space="preserve">Phone: </w:t>
      </w:r>
      <w:r w:rsidR="004C7A4E" w:rsidRPr="0009408F">
        <w:rPr>
          <w:rFonts w:ascii="Arial" w:hAnsi="Arial" w:cs="Arial"/>
          <w:b/>
          <w:bCs/>
          <w:sz w:val="22"/>
          <w:szCs w:val="22"/>
        </w:rPr>
        <w:t>305-240-5850</w:t>
      </w:r>
      <w:r w:rsidR="001226A8" w:rsidRPr="0009408F">
        <w:rPr>
          <w:rFonts w:ascii="Arial" w:hAnsi="Arial" w:cs="Arial"/>
          <w:b/>
          <w:bCs/>
          <w:sz w:val="22"/>
          <w:szCs w:val="22"/>
        </w:rPr>
        <w:t xml:space="preserve"> mobile</w:t>
      </w:r>
    </w:p>
    <w:p w14:paraId="3039536E" w14:textId="00935BC6" w:rsidR="009A705E" w:rsidRPr="0009408F" w:rsidRDefault="00C66DFE" w:rsidP="00C66DFE">
      <w:pPr>
        <w:jc w:val="center"/>
        <w:rPr>
          <w:rFonts w:ascii="Arial" w:hAnsi="Arial" w:cs="Arial"/>
          <w:b/>
          <w:bCs/>
          <w:sz w:val="22"/>
          <w:szCs w:val="22"/>
        </w:rPr>
      </w:pPr>
      <w:r w:rsidRPr="0009408F">
        <w:rPr>
          <w:rFonts w:ascii="Arial" w:hAnsi="Arial" w:cs="Arial"/>
          <w:b/>
          <w:bCs/>
          <w:sz w:val="22"/>
          <w:szCs w:val="22"/>
        </w:rPr>
        <w:t xml:space="preserve">Email: </w:t>
      </w:r>
      <w:r w:rsidR="004C7A4E" w:rsidRPr="0009408F">
        <w:rPr>
          <w:rFonts w:ascii="Arial" w:hAnsi="Arial" w:cs="Arial"/>
          <w:b/>
          <w:bCs/>
          <w:sz w:val="22"/>
          <w:szCs w:val="22"/>
        </w:rPr>
        <w:t>dlong182</w:t>
      </w:r>
      <w:r w:rsidR="009A705E" w:rsidRPr="0009408F">
        <w:rPr>
          <w:rFonts w:ascii="Arial" w:hAnsi="Arial" w:cs="Arial"/>
          <w:b/>
          <w:bCs/>
          <w:sz w:val="22"/>
          <w:szCs w:val="22"/>
        </w:rPr>
        <w:t>@gmail.com</w:t>
      </w:r>
    </w:p>
    <w:p w14:paraId="2242820C" w14:textId="6163340E" w:rsidR="006B5C48" w:rsidRPr="0009408F" w:rsidRDefault="00C66DFE" w:rsidP="00CD64FA">
      <w:pPr>
        <w:jc w:val="center"/>
        <w:rPr>
          <w:rFonts w:ascii="Arial" w:hAnsi="Arial" w:cs="Arial"/>
          <w:b/>
          <w:bCs/>
          <w:sz w:val="22"/>
          <w:szCs w:val="22"/>
        </w:rPr>
      </w:pPr>
      <w:r w:rsidRPr="0009408F">
        <w:rPr>
          <w:rFonts w:ascii="Arial" w:hAnsi="Arial" w:cs="Arial"/>
          <w:b/>
          <w:bCs/>
          <w:sz w:val="22"/>
          <w:szCs w:val="22"/>
        </w:rPr>
        <w:t xml:space="preserve">LinkedIn: </w:t>
      </w:r>
      <w:r w:rsidR="004C7A4E" w:rsidRPr="0009408F">
        <w:rPr>
          <w:rFonts w:ascii="Arial" w:hAnsi="Arial" w:cs="Arial"/>
          <w:b/>
          <w:bCs/>
          <w:sz w:val="22"/>
          <w:szCs w:val="22"/>
        </w:rPr>
        <w:t>https://www.linkedin.com/in/daniella-long-97501781/</w:t>
      </w:r>
    </w:p>
    <w:p w14:paraId="6C83CD17" w14:textId="77777777" w:rsidR="008D3BCF" w:rsidRPr="0009408F" w:rsidRDefault="008D3BCF" w:rsidP="008D3BCF">
      <w:pPr>
        <w:jc w:val="center"/>
        <w:rPr>
          <w:rFonts w:ascii="Arial" w:hAnsi="Arial" w:cs="Arial"/>
          <w:sz w:val="22"/>
          <w:szCs w:val="22"/>
        </w:rPr>
      </w:pPr>
    </w:p>
    <w:p w14:paraId="175FD72E" w14:textId="77777777" w:rsidR="008D3BCF" w:rsidRPr="0009408F" w:rsidRDefault="00615892" w:rsidP="008D3BCF">
      <w:pPr>
        <w:jc w:val="center"/>
        <w:rPr>
          <w:rFonts w:ascii="Arial" w:hAnsi="Arial" w:cs="Arial"/>
          <w:b/>
          <w:bCs/>
          <w:sz w:val="22"/>
          <w:szCs w:val="22"/>
        </w:rPr>
      </w:pPr>
      <w:r>
        <w:rPr>
          <w:rFonts w:ascii="Arial" w:hAnsi="Arial" w:cs="Arial"/>
          <w:b/>
          <w:bCs/>
          <w:noProof/>
          <w:sz w:val="22"/>
          <w:szCs w:val="22"/>
        </w:rPr>
        <w:pict w14:anchorId="42C54070">
          <v:rect id="_x0000_i1025" alt="" style="width:468pt;height:.05pt;mso-width-percent:0;mso-height-percent:0;mso-width-percent:0;mso-height-percent:0" o:hralign="center" o:hrstd="t" o:hr="t" fillcolor="gray" stroked="f"/>
        </w:pict>
      </w:r>
    </w:p>
    <w:p w14:paraId="52CEC1DF" w14:textId="77777777" w:rsidR="00C66DFE" w:rsidRPr="0009408F" w:rsidRDefault="00C66DFE" w:rsidP="00CD64FA">
      <w:pPr>
        <w:rPr>
          <w:rFonts w:ascii="Arial" w:hAnsi="Arial" w:cs="Arial"/>
          <w:sz w:val="22"/>
          <w:szCs w:val="22"/>
        </w:rPr>
      </w:pPr>
    </w:p>
    <w:p w14:paraId="60F070C3" w14:textId="77777777" w:rsidR="00603B4D" w:rsidRPr="0009408F" w:rsidRDefault="00C66DFE" w:rsidP="00C66DFE">
      <w:pPr>
        <w:jc w:val="center"/>
        <w:rPr>
          <w:rFonts w:ascii="Arial" w:hAnsi="Arial" w:cs="Arial"/>
          <w:b/>
          <w:sz w:val="22"/>
          <w:szCs w:val="22"/>
          <w:u w:val="single"/>
        </w:rPr>
      </w:pPr>
      <w:r w:rsidRPr="0009408F">
        <w:rPr>
          <w:rFonts w:ascii="Arial" w:hAnsi="Arial" w:cs="Arial"/>
          <w:b/>
          <w:sz w:val="22"/>
          <w:szCs w:val="22"/>
          <w:u w:val="single"/>
        </w:rPr>
        <w:t>Statement of Teaching Philosophy</w:t>
      </w:r>
    </w:p>
    <w:p w14:paraId="0322C023" w14:textId="77777777" w:rsidR="003E2A60" w:rsidRPr="0009408F" w:rsidRDefault="003E2A60" w:rsidP="00C66DFE">
      <w:pPr>
        <w:jc w:val="center"/>
        <w:rPr>
          <w:rFonts w:ascii="Arial" w:hAnsi="Arial" w:cs="Arial"/>
          <w:b/>
          <w:sz w:val="22"/>
          <w:szCs w:val="22"/>
          <w:u w:val="single"/>
        </w:rPr>
      </w:pPr>
    </w:p>
    <w:p w14:paraId="61F313CA" w14:textId="13BE72B1" w:rsidR="004C7A4E" w:rsidRPr="0009408F" w:rsidRDefault="00EB4C42" w:rsidP="00EB4C42">
      <w:pPr>
        <w:rPr>
          <w:rFonts w:ascii="Arial" w:eastAsia="Arial" w:hAnsi="Arial" w:cs="Arial"/>
          <w:sz w:val="22"/>
          <w:szCs w:val="22"/>
        </w:rPr>
      </w:pPr>
      <w:r w:rsidRPr="0009408F">
        <w:rPr>
          <w:rFonts w:ascii="Arial" w:eastAsia="Arial" w:hAnsi="Arial" w:cs="Arial"/>
          <w:sz w:val="22"/>
          <w:szCs w:val="22"/>
        </w:rPr>
        <w:t xml:space="preserve">I am deeply committed to my roles as professor and mentor, which I consider my primary professional calling. At Florida International University, I have found profound fulfillment in guiding college students toward meaningful lives and successful careers. Whether in the classroom or through advising, I value the opportunity to support students </w:t>
      </w:r>
      <w:proofErr w:type="spellStart"/>
      <w:proofErr w:type="gramStart"/>
      <w:r w:rsidRPr="0009408F">
        <w:rPr>
          <w:rFonts w:ascii="Arial" w:eastAsia="Arial" w:hAnsi="Arial" w:cs="Arial"/>
          <w:sz w:val="22"/>
          <w:szCs w:val="22"/>
        </w:rPr>
        <w:t>holistically.My</w:t>
      </w:r>
      <w:proofErr w:type="spellEnd"/>
      <w:proofErr w:type="gramEnd"/>
      <w:r w:rsidRPr="0009408F">
        <w:rPr>
          <w:rFonts w:ascii="Arial" w:eastAsia="Arial" w:hAnsi="Arial" w:cs="Arial"/>
          <w:sz w:val="22"/>
          <w:szCs w:val="22"/>
        </w:rPr>
        <w:t xml:space="preserve"> teaching philosophy centers on serving as a positive role model, fostering active learning, connecting students with their communities, and cultivating authentic relationships. I believe effective teaching requires a deep commitment to ethics, service, and responsibility at the personal, community, and global levels. At the heart of my approach is a student-centered pedagogy in which learners are actively involved in the planning, implementing, and assessing of their educational journey. This empowers students to think critically, connect new knowledge to their lived experiences, and engage in meaningful dialogue with their peers.</w:t>
      </w:r>
    </w:p>
    <w:p w14:paraId="74F92ACC" w14:textId="77777777" w:rsidR="00EB4C42" w:rsidRPr="0009408F" w:rsidRDefault="00EB4C42" w:rsidP="004C7A4E">
      <w:pPr>
        <w:jc w:val="center"/>
        <w:rPr>
          <w:rFonts w:ascii="Arial" w:hAnsi="Arial" w:cs="Arial"/>
          <w:b/>
          <w:bCs/>
          <w:sz w:val="22"/>
          <w:szCs w:val="22"/>
        </w:rPr>
      </w:pPr>
    </w:p>
    <w:p w14:paraId="2BE230FF" w14:textId="0C42AD25" w:rsidR="004C7A4E" w:rsidRPr="0009408F" w:rsidRDefault="004C7A4E" w:rsidP="004C7A4E">
      <w:pPr>
        <w:jc w:val="center"/>
        <w:rPr>
          <w:rFonts w:ascii="Arial" w:hAnsi="Arial" w:cs="Arial"/>
          <w:b/>
          <w:bCs/>
          <w:sz w:val="22"/>
          <w:szCs w:val="22"/>
        </w:rPr>
      </w:pPr>
      <w:r w:rsidRPr="0009408F">
        <w:rPr>
          <w:rFonts w:ascii="Arial" w:hAnsi="Arial" w:cs="Arial"/>
          <w:b/>
          <w:bCs/>
          <w:sz w:val="22"/>
          <w:szCs w:val="22"/>
        </w:rPr>
        <w:t>Serve as a Role Model</w:t>
      </w:r>
    </w:p>
    <w:p w14:paraId="1F7E7504" w14:textId="77777777" w:rsidR="004C7A4E" w:rsidRPr="0009408F" w:rsidRDefault="004C7A4E" w:rsidP="004C7A4E">
      <w:pPr>
        <w:rPr>
          <w:rFonts w:ascii="Arial" w:hAnsi="Arial" w:cs="Arial"/>
          <w:iCs/>
          <w:sz w:val="22"/>
          <w:szCs w:val="22"/>
        </w:rPr>
      </w:pPr>
    </w:p>
    <w:p w14:paraId="515BCDC7" w14:textId="77777777" w:rsidR="004C7A4E" w:rsidRPr="0009408F" w:rsidRDefault="004C7A4E" w:rsidP="004C7A4E">
      <w:pPr>
        <w:rPr>
          <w:rFonts w:ascii="Arial" w:hAnsi="Arial" w:cs="Arial"/>
          <w:iCs/>
          <w:sz w:val="22"/>
          <w:szCs w:val="22"/>
        </w:rPr>
      </w:pPr>
      <w:r w:rsidRPr="0009408F">
        <w:rPr>
          <w:rFonts w:ascii="Arial" w:hAnsi="Arial" w:cs="Arial"/>
          <w:iCs/>
          <w:sz w:val="22"/>
          <w:szCs w:val="22"/>
        </w:rPr>
        <w:t xml:space="preserve">I strive to serve as a role model through professionalism, enthusiasm for the profession, treating others with authentic respect and concern, and serving students, staff, and other faculty. </w:t>
      </w:r>
    </w:p>
    <w:p w14:paraId="49F23564" w14:textId="77777777" w:rsidR="004C7A4E" w:rsidRPr="0009408F" w:rsidRDefault="004C7A4E" w:rsidP="004C7A4E">
      <w:pPr>
        <w:rPr>
          <w:rFonts w:ascii="Arial" w:hAnsi="Arial" w:cs="Arial"/>
          <w:iCs/>
          <w:sz w:val="22"/>
          <w:szCs w:val="22"/>
        </w:rPr>
      </w:pPr>
    </w:p>
    <w:p w14:paraId="6BF71EF5" w14:textId="0C36D49F" w:rsidR="004C7A4E" w:rsidRPr="0009408F" w:rsidRDefault="004C7A4E" w:rsidP="004C7A4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2"/>
          <w:szCs w:val="22"/>
        </w:rPr>
      </w:pPr>
      <w:r w:rsidRPr="0009408F">
        <w:rPr>
          <w:rFonts w:ascii="Arial" w:hAnsi="Arial" w:cs="Arial"/>
          <w:b/>
          <w:i/>
          <w:iCs/>
          <w:sz w:val="22"/>
          <w:szCs w:val="22"/>
        </w:rPr>
        <w:t>Professionalism</w:t>
      </w:r>
      <w:r w:rsidR="00FF0E22" w:rsidRPr="0009408F">
        <w:rPr>
          <w:rFonts w:ascii="Arial" w:hAnsi="Arial" w:cs="Arial"/>
          <w:i/>
          <w:iCs/>
          <w:sz w:val="22"/>
          <w:szCs w:val="22"/>
        </w:rPr>
        <w:t>:</w:t>
      </w:r>
      <w:r w:rsidRPr="0009408F">
        <w:rPr>
          <w:rFonts w:ascii="Arial" w:hAnsi="Arial" w:cs="Arial"/>
          <w:iCs/>
          <w:sz w:val="22"/>
          <w:szCs w:val="22"/>
        </w:rPr>
        <w:t xml:space="preserve"> </w:t>
      </w:r>
      <w:r w:rsidR="001F5962" w:rsidRPr="0009408F">
        <w:rPr>
          <w:rFonts w:ascii="Arial" w:hAnsi="Arial" w:cs="Arial"/>
          <w:iCs/>
          <w:sz w:val="22"/>
          <w:szCs w:val="22"/>
        </w:rPr>
        <w:t>I model professionalism in multiple ways, notably through deliberate and thoughtful course preparation. Students deserve a well-designed and structured learning experience. To support this, I provide a detailed electronic syllabus and all course readings/resources on the first day of class. The syllabus serves as a comprehensive road map for the semester, outlining all assignments, deadlines, and grading rubrics. This level of organization models the value of preparation, accountability, and hard work and helps set students up for success.</w:t>
      </w:r>
    </w:p>
    <w:p w14:paraId="026B90D9" w14:textId="5DB7D1DD" w:rsidR="004C7A4E" w:rsidRPr="0009408F" w:rsidRDefault="004C7A4E" w:rsidP="004C7A4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Arial" w:hAnsi="Arial" w:cs="Arial"/>
          <w:color w:val="000000"/>
          <w:sz w:val="22"/>
          <w:szCs w:val="22"/>
        </w:rPr>
      </w:pPr>
      <w:r w:rsidRPr="0009408F">
        <w:rPr>
          <w:rFonts w:ascii="Arial" w:hAnsi="Arial" w:cs="Arial"/>
          <w:b/>
          <w:i/>
          <w:sz w:val="22"/>
          <w:szCs w:val="22"/>
        </w:rPr>
        <w:t>Enthusiasm</w:t>
      </w:r>
      <w:r w:rsidR="00FF0E22" w:rsidRPr="0009408F">
        <w:rPr>
          <w:rFonts w:ascii="Arial" w:hAnsi="Arial" w:cs="Arial"/>
          <w:b/>
          <w:sz w:val="22"/>
          <w:szCs w:val="22"/>
        </w:rPr>
        <w:t>:</w:t>
      </w:r>
      <w:r w:rsidRPr="0009408F">
        <w:rPr>
          <w:rFonts w:ascii="Arial" w:hAnsi="Arial" w:cs="Arial"/>
          <w:sz w:val="22"/>
          <w:szCs w:val="22"/>
        </w:rPr>
        <w:t xml:space="preserve"> </w:t>
      </w:r>
      <w:r w:rsidR="000B7B67" w:rsidRPr="0009408F">
        <w:rPr>
          <w:rFonts w:ascii="Arial" w:hAnsi="Arial" w:cs="Arial"/>
          <w:sz w:val="22"/>
          <w:szCs w:val="22"/>
        </w:rPr>
        <w:t>My enthusiasm for teaching is both genuine and evident. I bring high energy to the classroom because I genuinely enjoy my role as an educator. My course evaluations often note this energy and passion, as students recognize the positive and engaging learning environment it fosters.</w:t>
      </w:r>
    </w:p>
    <w:p w14:paraId="7DCF5C22" w14:textId="46CE23E7" w:rsidR="00FF0E22" w:rsidRPr="0009408F" w:rsidRDefault="004C7A4E" w:rsidP="00BA759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9408F">
        <w:rPr>
          <w:rFonts w:ascii="Arial" w:hAnsi="Arial" w:cs="Arial"/>
          <w:b/>
          <w:i/>
          <w:color w:val="000000"/>
          <w:sz w:val="22"/>
          <w:szCs w:val="22"/>
        </w:rPr>
        <w:t>Respect</w:t>
      </w:r>
      <w:r w:rsidR="00FF0E22" w:rsidRPr="0009408F">
        <w:rPr>
          <w:rFonts w:ascii="Arial" w:hAnsi="Arial" w:cs="Arial"/>
          <w:b/>
          <w:i/>
          <w:color w:val="000000"/>
          <w:sz w:val="22"/>
          <w:szCs w:val="22"/>
        </w:rPr>
        <w:t xml:space="preserve">: </w:t>
      </w:r>
      <w:r w:rsidR="00FF0E22" w:rsidRPr="0009408F">
        <w:rPr>
          <w:rFonts w:ascii="Arial" w:hAnsi="Arial" w:cs="Arial"/>
          <w:color w:val="000000"/>
          <w:sz w:val="22"/>
          <w:szCs w:val="22"/>
        </w:rPr>
        <w:t>I am committed to ethical teaching practices and believe in fairness and consistency. I adhere to the policies outlined in my syllabus to ensure student equity. At the same time, I remain compassionate and flexible when students face personal or academic challenges, always striving to balance structure with humanity.</w:t>
      </w:r>
    </w:p>
    <w:p w14:paraId="4B551528" w14:textId="4B20F77E" w:rsidR="00DD38AD" w:rsidRPr="0009408F" w:rsidRDefault="004C7A4E" w:rsidP="00DD38AD">
      <w:pPr>
        <w:pStyle w:val="NormalWeb"/>
        <w:numPr>
          <w:ilvl w:val="0"/>
          <w:numId w:val="33"/>
        </w:numPr>
        <w:spacing w:before="0" w:beforeAutospacing="0" w:after="0" w:afterAutospacing="0"/>
        <w:rPr>
          <w:rFonts w:ascii="Arial" w:hAnsi="Arial" w:cs="Arial"/>
          <w:color w:val="0E101A"/>
          <w:sz w:val="22"/>
          <w:szCs w:val="22"/>
        </w:rPr>
      </w:pPr>
      <w:r w:rsidRPr="0009408F">
        <w:rPr>
          <w:rFonts w:ascii="Arial" w:hAnsi="Arial" w:cs="Arial"/>
          <w:b/>
          <w:i/>
          <w:sz w:val="22"/>
          <w:szCs w:val="22"/>
        </w:rPr>
        <w:t>Service</w:t>
      </w:r>
      <w:r w:rsidR="00DD38AD" w:rsidRPr="0009408F">
        <w:rPr>
          <w:rFonts w:ascii="Arial" w:hAnsi="Arial" w:cs="Arial"/>
          <w:sz w:val="22"/>
          <w:szCs w:val="22"/>
        </w:rPr>
        <w:t xml:space="preserve">: </w:t>
      </w:r>
      <w:r w:rsidR="00DD38AD" w:rsidRPr="0009408F">
        <w:rPr>
          <w:rFonts w:ascii="Arial" w:hAnsi="Arial" w:cs="Arial"/>
          <w:color w:val="0E101A"/>
          <w:sz w:val="22"/>
          <w:szCs w:val="22"/>
        </w:rPr>
        <w:t xml:space="preserve">My teaching is deeply integrated with a commitment to institutional service and innovation. I actively support my peers, department, and university by participating in high-impact initiatives such as the Provost’s Hybrid Pilot Project and the Global Learning Initiatives. I also contribute to the MPA Committee and serve on the accreditation committee, helping shape our academic standards and curricula. Additionally, I serve as the founding faculty lead for the </w:t>
      </w:r>
      <w:r w:rsidR="00DD38AD" w:rsidRPr="0009408F">
        <w:rPr>
          <w:rStyle w:val="Strong"/>
          <w:rFonts w:ascii="Arial" w:hAnsi="Arial" w:cs="Arial"/>
          <w:b w:val="0"/>
          <w:bCs w:val="0"/>
          <w:color w:val="0E101A"/>
          <w:sz w:val="22"/>
          <w:szCs w:val="22"/>
        </w:rPr>
        <w:t>Next Gen Volcker Alliance Service Corps Program at FIU</w:t>
      </w:r>
      <w:r w:rsidR="00DD38AD" w:rsidRPr="0009408F">
        <w:rPr>
          <w:rFonts w:ascii="Arial" w:hAnsi="Arial" w:cs="Arial"/>
          <w:b/>
          <w:bCs/>
          <w:color w:val="0E101A"/>
          <w:sz w:val="22"/>
          <w:szCs w:val="22"/>
        </w:rPr>
        <w:t xml:space="preserve">, </w:t>
      </w:r>
      <w:r w:rsidR="00DD38AD" w:rsidRPr="0009408F">
        <w:rPr>
          <w:rFonts w:ascii="Arial" w:hAnsi="Arial" w:cs="Arial"/>
          <w:color w:val="0E101A"/>
          <w:sz w:val="22"/>
          <w:szCs w:val="22"/>
        </w:rPr>
        <w:t>preparing undergraduates for cross-sector public service leadership. In this role, I mentor students through a multi-year curriculum that blends leadership development, public problem-solving, and civic engagement. This program reflects my dedication to cultivating the next generation of ethical, inclusive, and effective public leaders.</w:t>
      </w:r>
    </w:p>
    <w:p w14:paraId="6F919C45" w14:textId="1A197540" w:rsidR="004C7A4E" w:rsidRPr="0009408F" w:rsidRDefault="004C7A4E" w:rsidP="0047330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09408F">
        <w:rPr>
          <w:rFonts w:ascii="Arial" w:hAnsi="Arial" w:cs="Arial"/>
          <w:sz w:val="22"/>
          <w:szCs w:val="22"/>
        </w:rPr>
        <w:lastRenderedPageBreak/>
        <w:t xml:space="preserve"> </w:t>
      </w:r>
    </w:p>
    <w:p w14:paraId="7F5B3B2C" w14:textId="77777777" w:rsidR="004C7A4E" w:rsidRPr="0009408F" w:rsidRDefault="004C7A4E" w:rsidP="004C7A4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Pr>
          <w:rFonts w:ascii="Arial" w:hAnsi="Arial" w:cs="Arial"/>
          <w:b/>
          <w:i/>
          <w:sz w:val="22"/>
          <w:szCs w:val="22"/>
        </w:rPr>
      </w:pPr>
    </w:p>
    <w:p w14:paraId="4ADF1E94" w14:textId="14C0E113" w:rsidR="000E2396" w:rsidRPr="0009408F" w:rsidRDefault="00EF3C20" w:rsidP="003E2A60">
      <w:pPr>
        <w:spacing w:line="276" w:lineRule="auto"/>
        <w:jc w:val="both"/>
        <w:rPr>
          <w:rFonts w:ascii="Arial" w:eastAsia="Arial" w:hAnsi="Arial" w:cs="Arial"/>
          <w:sz w:val="22"/>
          <w:szCs w:val="22"/>
        </w:rPr>
      </w:pPr>
      <w:r w:rsidRPr="0009408F">
        <w:rPr>
          <w:rFonts w:ascii="Arial" w:eastAsia="Arial" w:hAnsi="Arial" w:cs="Arial"/>
          <w:sz w:val="22"/>
          <w:szCs w:val="22"/>
        </w:rPr>
        <w:t>Throughout my teaching experiences, whether in-person or fully online, I have gained valuable insights into my strengths and areas for growth as a professor. I consistently challenge myself to refine and improve my teaching methods. In every course, I assess whether learning objectives are being met and whether students are mastering key discipline-specific skills. I also actively engage students in conversations about my instructional approach, often soliciting informal feedback on assignments, major projects, and exams. These dialogues and careful analysis of final course evaluations inform ongoing adjustments to enhance student learning outcomes and overall satisfaction. One of the most rewarding aspects of teaching is witnessing my students' growth, joy, and accomplishments. It is truly a privilege to contribute to their intellectual development.</w:t>
      </w:r>
    </w:p>
    <w:p w14:paraId="09ECF66B" w14:textId="77777777" w:rsidR="004C7A4E" w:rsidRPr="0009408F" w:rsidRDefault="004C7A4E" w:rsidP="00C66DFE">
      <w:pPr>
        <w:pStyle w:val="Heading1"/>
        <w:ind w:left="0"/>
        <w:jc w:val="center"/>
        <w:rPr>
          <w:rFonts w:ascii="Arial" w:hAnsi="Arial" w:cs="Arial"/>
          <w:b/>
          <w:i w:val="0"/>
          <w:sz w:val="22"/>
          <w:szCs w:val="22"/>
          <w:u w:val="single"/>
        </w:rPr>
      </w:pPr>
    </w:p>
    <w:p w14:paraId="6CA4F193" w14:textId="74C3DA4B" w:rsidR="00C66DFE" w:rsidRPr="0009408F" w:rsidRDefault="00C66DFE" w:rsidP="004C7A4E">
      <w:pPr>
        <w:pStyle w:val="Heading1"/>
        <w:ind w:left="0"/>
        <w:jc w:val="center"/>
        <w:rPr>
          <w:rFonts w:ascii="Arial" w:hAnsi="Arial" w:cs="Arial"/>
          <w:b/>
          <w:i w:val="0"/>
          <w:sz w:val="22"/>
          <w:szCs w:val="22"/>
          <w:u w:val="single"/>
        </w:rPr>
      </w:pPr>
      <w:r w:rsidRPr="0009408F">
        <w:rPr>
          <w:rFonts w:ascii="Arial" w:hAnsi="Arial" w:cs="Arial"/>
          <w:b/>
          <w:i w:val="0"/>
          <w:sz w:val="22"/>
          <w:szCs w:val="22"/>
          <w:u w:val="single"/>
        </w:rPr>
        <w:t>Personal Attributes</w:t>
      </w:r>
    </w:p>
    <w:p w14:paraId="0ED47E21" w14:textId="77777777" w:rsidR="00C66DFE" w:rsidRPr="0009408F" w:rsidRDefault="00C66DFE" w:rsidP="00C66DFE">
      <w:pPr>
        <w:jc w:val="center"/>
        <w:rPr>
          <w:rFonts w:ascii="Arial" w:hAnsi="Arial" w:cs="Arial"/>
          <w:bCs/>
          <w:sz w:val="22"/>
          <w:szCs w:val="22"/>
          <w:u w:val="single"/>
        </w:rPr>
      </w:pPr>
    </w:p>
    <w:p w14:paraId="08F776DB" w14:textId="77777777" w:rsidR="00C66DFE" w:rsidRPr="0009408F" w:rsidRDefault="00C66DFE" w:rsidP="00CD64FA">
      <w:pPr>
        <w:pStyle w:val="BodyText"/>
        <w:ind w:left="720"/>
        <w:jc w:val="left"/>
        <w:rPr>
          <w:rFonts w:ascii="Arial" w:hAnsi="Arial" w:cs="Arial"/>
          <w:sz w:val="22"/>
          <w:szCs w:val="22"/>
        </w:rPr>
      </w:pPr>
      <w:r w:rsidRPr="0009408F">
        <w:rPr>
          <w:rFonts w:ascii="Arial" w:hAnsi="Arial" w:cs="Arial"/>
          <w:sz w:val="22"/>
          <w:szCs w:val="22"/>
        </w:rPr>
        <w:t xml:space="preserve">Highly qualified educator with over </w:t>
      </w:r>
      <w:r w:rsidR="00B36CEB" w:rsidRPr="0009408F">
        <w:rPr>
          <w:rFonts w:ascii="Arial" w:hAnsi="Arial" w:cs="Arial"/>
          <w:sz w:val="22"/>
          <w:szCs w:val="22"/>
        </w:rPr>
        <w:t>10</w:t>
      </w:r>
      <w:r w:rsidRPr="0009408F">
        <w:rPr>
          <w:rFonts w:ascii="Arial" w:hAnsi="Arial" w:cs="Arial"/>
          <w:sz w:val="22"/>
          <w:szCs w:val="22"/>
        </w:rPr>
        <w:t xml:space="preserve"> years of </w:t>
      </w:r>
      <w:r w:rsidR="00B36CEB" w:rsidRPr="0009408F">
        <w:rPr>
          <w:rFonts w:ascii="Arial" w:hAnsi="Arial" w:cs="Arial"/>
          <w:sz w:val="22"/>
          <w:szCs w:val="22"/>
        </w:rPr>
        <w:t>education</w:t>
      </w:r>
      <w:r w:rsidRPr="0009408F">
        <w:rPr>
          <w:rFonts w:ascii="Arial" w:hAnsi="Arial" w:cs="Arial"/>
          <w:sz w:val="22"/>
          <w:szCs w:val="22"/>
        </w:rPr>
        <w:t xml:space="preserve"> experience.</w:t>
      </w:r>
    </w:p>
    <w:p w14:paraId="1897723F" w14:textId="77777777" w:rsidR="00B36CEB" w:rsidRPr="0009408F" w:rsidRDefault="00B36CEB" w:rsidP="00CD64FA">
      <w:pPr>
        <w:pStyle w:val="BodyText"/>
        <w:ind w:left="720"/>
        <w:jc w:val="left"/>
        <w:rPr>
          <w:rFonts w:ascii="Arial" w:hAnsi="Arial" w:cs="Arial"/>
          <w:sz w:val="22"/>
          <w:szCs w:val="22"/>
        </w:rPr>
      </w:pPr>
    </w:p>
    <w:p w14:paraId="0506A7B1" w14:textId="77777777" w:rsidR="00C66DFE" w:rsidRPr="0009408F" w:rsidRDefault="00C66DFE" w:rsidP="00CD64FA">
      <w:pPr>
        <w:pStyle w:val="BodyText"/>
        <w:ind w:left="720"/>
        <w:jc w:val="left"/>
        <w:rPr>
          <w:rFonts w:ascii="Arial" w:hAnsi="Arial" w:cs="Arial"/>
          <w:sz w:val="22"/>
          <w:szCs w:val="22"/>
        </w:rPr>
      </w:pPr>
      <w:r w:rsidRPr="0009408F">
        <w:rPr>
          <w:rFonts w:ascii="Arial" w:hAnsi="Arial" w:cs="Arial"/>
          <w:sz w:val="22"/>
          <w:szCs w:val="22"/>
        </w:rPr>
        <w:t xml:space="preserve">Detail oriented professional with extensive </w:t>
      </w:r>
      <w:r w:rsidR="00B36CEB" w:rsidRPr="0009408F">
        <w:rPr>
          <w:rFonts w:ascii="Arial" w:hAnsi="Arial" w:cs="Arial"/>
          <w:sz w:val="22"/>
          <w:szCs w:val="22"/>
        </w:rPr>
        <w:t>administrative</w:t>
      </w:r>
      <w:r w:rsidRPr="0009408F">
        <w:rPr>
          <w:rFonts w:ascii="Arial" w:hAnsi="Arial" w:cs="Arial"/>
          <w:sz w:val="22"/>
          <w:szCs w:val="22"/>
        </w:rPr>
        <w:t xml:space="preserve"> </w:t>
      </w:r>
      <w:r w:rsidR="000E2396" w:rsidRPr="0009408F">
        <w:rPr>
          <w:rFonts w:ascii="Arial" w:hAnsi="Arial" w:cs="Arial"/>
          <w:sz w:val="22"/>
          <w:szCs w:val="22"/>
        </w:rPr>
        <w:t xml:space="preserve">higher education </w:t>
      </w:r>
      <w:r w:rsidRPr="0009408F">
        <w:rPr>
          <w:rFonts w:ascii="Arial" w:hAnsi="Arial" w:cs="Arial"/>
          <w:sz w:val="22"/>
          <w:szCs w:val="22"/>
        </w:rPr>
        <w:t>experience.</w:t>
      </w:r>
    </w:p>
    <w:p w14:paraId="6B5BEBBE" w14:textId="77777777" w:rsidR="00E926D4" w:rsidRPr="0009408F" w:rsidRDefault="00E926D4" w:rsidP="00CD64FA">
      <w:pPr>
        <w:pStyle w:val="BodyText"/>
        <w:ind w:left="720"/>
        <w:jc w:val="left"/>
        <w:rPr>
          <w:rFonts w:ascii="Arial" w:hAnsi="Arial" w:cs="Arial"/>
          <w:sz w:val="22"/>
          <w:szCs w:val="22"/>
        </w:rPr>
      </w:pPr>
    </w:p>
    <w:p w14:paraId="50752E37" w14:textId="77777777" w:rsidR="00C66DFE" w:rsidRPr="0009408F" w:rsidRDefault="00C66DFE" w:rsidP="00CD64FA">
      <w:pPr>
        <w:pStyle w:val="BodyText"/>
        <w:ind w:left="720"/>
        <w:jc w:val="left"/>
        <w:rPr>
          <w:rFonts w:ascii="Arial" w:hAnsi="Arial" w:cs="Arial"/>
          <w:sz w:val="22"/>
          <w:szCs w:val="22"/>
        </w:rPr>
      </w:pPr>
      <w:r w:rsidRPr="0009408F">
        <w:rPr>
          <w:rFonts w:ascii="Arial" w:hAnsi="Arial" w:cs="Arial"/>
          <w:sz w:val="22"/>
          <w:szCs w:val="22"/>
        </w:rPr>
        <w:t>Efficiently and creatively use my experience to identify ways in which students can learn and discuss material in their course.</w:t>
      </w:r>
    </w:p>
    <w:p w14:paraId="3A7ACD5F" w14:textId="77777777" w:rsidR="008A232E" w:rsidRPr="0009408F" w:rsidRDefault="008A232E" w:rsidP="00CD64FA">
      <w:pPr>
        <w:ind w:left="720"/>
        <w:rPr>
          <w:rFonts w:ascii="Arial" w:hAnsi="Arial" w:cs="Arial"/>
          <w:sz w:val="22"/>
          <w:szCs w:val="22"/>
        </w:rPr>
      </w:pPr>
    </w:p>
    <w:p w14:paraId="260E6F0E" w14:textId="77777777" w:rsidR="004C7A4E" w:rsidRPr="0009408F" w:rsidRDefault="004C7A4E" w:rsidP="004C7A4E">
      <w:pPr>
        <w:pStyle w:val="BodyText"/>
        <w:ind w:left="720"/>
        <w:jc w:val="left"/>
        <w:rPr>
          <w:rFonts w:ascii="Arial" w:hAnsi="Arial" w:cs="Arial"/>
          <w:sz w:val="22"/>
          <w:szCs w:val="22"/>
        </w:rPr>
      </w:pPr>
      <w:r w:rsidRPr="0009408F">
        <w:rPr>
          <w:rFonts w:ascii="Arial" w:hAnsi="Arial" w:cs="Arial"/>
          <w:sz w:val="22"/>
          <w:szCs w:val="22"/>
        </w:rPr>
        <w:t>Dedicated to continual improvement looking for innovative and creative evidence-based methods for online instruction.</w:t>
      </w:r>
    </w:p>
    <w:p w14:paraId="4D0DD0C2" w14:textId="77777777" w:rsidR="004C7A4E" w:rsidRPr="0009408F" w:rsidRDefault="004C7A4E" w:rsidP="00CD64FA">
      <w:pPr>
        <w:ind w:left="720"/>
        <w:rPr>
          <w:rFonts w:ascii="Arial" w:hAnsi="Arial" w:cs="Arial"/>
          <w:sz w:val="22"/>
          <w:szCs w:val="22"/>
        </w:rPr>
      </w:pPr>
    </w:p>
    <w:p w14:paraId="348EE6B9" w14:textId="77777777" w:rsidR="00A412E7" w:rsidRPr="0009408F" w:rsidRDefault="00A412E7" w:rsidP="00CD64FA">
      <w:pPr>
        <w:pStyle w:val="BodyText"/>
        <w:ind w:left="720"/>
        <w:jc w:val="left"/>
        <w:rPr>
          <w:rFonts w:ascii="Arial" w:hAnsi="Arial" w:cs="Arial"/>
          <w:sz w:val="22"/>
          <w:szCs w:val="22"/>
        </w:rPr>
      </w:pPr>
      <w:r w:rsidRPr="0009408F">
        <w:rPr>
          <w:rFonts w:ascii="Arial" w:hAnsi="Arial" w:cs="Arial"/>
          <w:sz w:val="22"/>
          <w:szCs w:val="22"/>
        </w:rPr>
        <w:t>Experienced developer of Quality Matters certified courses.</w:t>
      </w:r>
    </w:p>
    <w:p w14:paraId="693614C1" w14:textId="77777777" w:rsidR="00A412E7" w:rsidRPr="0009408F" w:rsidRDefault="00A412E7" w:rsidP="00CD64FA">
      <w:pPr>
        <w:pStyle w:val="BodyText"/>
        <w:ind w:left="720"/>
        <w:jc w:val="left"/>
        <w:rPr>
          <w:rFonts w:ascii="Arial" w:hAnsi="Arial" w:cs="Arial"/>
          <w:sz w:val="22"/>
          <w:szCs w:val="22"/>
        </w:rPr>
      </w:pPr>
    </w:p>
    <w:p w14:paraId="5AC7303D" w14:textId="77777777" w:rsidR="00A412E7" w:rsidRPr="0009408F" w:rsidRDefault="00A412E7" w:rsidP="00CD64FA">
      <w:pPr>
        <w:pStyle w:val="BodyText"/>
        <w:ind w:left="720"/>
        <w:jc w:val="left"/>
        <w:rPr>
          <w:rFonts w:ascii="Arial" w:hAnsi="Arial" w:cs="Arial"/>
          <w:sz w:val="22"/>
          <w:szCs w:val="22"/>
        </w:rPr>
      </w:pPr>
      <w:r w:rsidRPr="0009408F">
        <w:rPr>
          <w:rFonts w:ascii="Arial" w:hAnsi="Arial" w:cs="Arial"/>
          <w:sz w:val="22"/>
          <w:szCs w:val="22"/>
        </w:rPr>
        <w:t xml:space="preserve">Consistently achieve high student </w:t>
      </w:r>
      <w:r w:rsidR="0052058E" w:rsidRPr="0009408F">
        <w:rPr>
          <w:rFonts w:ascii="Arial" w:hAnsi="Arial" w:cs="Arial"/>
          <w:sz w:val="22"/>
          <w:szCs w:val="22"/>
        </w:rPr>
        <w:t>evaluations</w:t>
      </w:r>
      <w:r w:rsidRPr="0009408F">
        <w:rPr>
          <w:rFonts w:ascii="Arial" w:hAnsi="Arial" w:cs="Arial"/>
          <w:sz w:val="22"/>
          <w:szCs w:val="22"/>
        </w:rPr>
        <w:t xml:space="preserve"> within courses taught.</w:t>
      </w:r>
    </w:p>
    <w:p w14:paraId="554724FA" w14:textId="77777777" w:rsidR="00897F97" w:rsidRPr="0009408F" w:rsidRDefault="00897F97" w:rsidP="00CD64FA">
      <w:pPr>
        <w:pStyle w:val="BodyText"/>
        <w:ind w:left="720"/>
        <w:jc w:val="left"/>
        <w:rPr>
          <w:rFonts w:ascii="Arial" w:hAnsi="Arial" w:cs="Arial"/>
          <w:sz w:val="22"/>
          <w:szCs w:val="22"/>
        </w:rPr>
      </w:pPr>
    </w:p>
    <w:p w14:paraId="25628076" w14:textId="77777777" w:rsidR="00744FD8" w:rsidRPr="0009408F" w:rsidRDefault="005F5C2E" w:rsidP="00CD64FA">
      <w:pPr>
        <w:pStyle w:val="BodyText"/>
        <w:ind w:left="720"/>
        <w:jc w:val="left"/>
        <w:rPr>
          <w:rFonts w:ascii="Arial" w:hAnsi="Arial" w:cs="Arial"/>
          <w:sz w:val="22"/>
          <w:szCs w:val="22"/>
        </w:rPr>
      </w:pPr>
      <w:r w:rsidRPr="0009408F">
        <w:rPr>
          <w:rFonts w:ascii="Arial" w:hAnsi="Arial" w:cs="Arial"/>
          <w:sz w:val="22"/>
          <w:szCs w:val="22"/>
        </w:rPr>
        <w:t>Apply a</w:t>
      </w:r>
      <w:r w:rsidR="00744FD8" w:rsidRPr="0009408F">
        <w:rPr>
          <w:rFonts w:ascii="Arial" w:hAnsi="Arial" w:cs="Arial"/>
          <w:sz w:val="22"/>
          <w:szCs w:val="22"/>
        </w:rPr>
        <w:t xml:space="preserve"> variety of teaching styles</w:t>
      </w:r>
      <w:r w:rsidRPr="0009408F">
        <w:rPr>
          <w:rFonts w:ascii="Arial" w:hAnsi="Arial" w:cs="Arial"/>
          <w:sz w:val="22"/>
          <w:szCs w:val="22"/>
        </w:rPr>
        <w:t xml:space="preserve"> and</w:t>
      </w:r>
      <w:r w:rsidR="00744FD8" w:rsidRPr="0009408F">
        <w:rPr>
          <w:rFonts w:ascii="Arial" w:hAnsi="Arial" w:cs="Arial"/>
          <w:sz w:val="22"/>
          <w:szCs w:val="22"/>
        </w:rPr>
        <w:t xml:space="preserve"> </w:t>
      </w:r>
      <w:r w:rsidRPr="0009408F">
        <w:rPr>
          <w:rFonts w:ascii="Arial" w:hAnsi="Arial" w:cs="Arial"/>
          <w:sz w:val="22"/>
          <w:szCs w:val="22"/>
        </w:rPr>
        <w:t>adapt</w:t>
      </w:r>
      <w:r w:rsidR="00744FD8" w:rsidRPr="0009408F">
        <w:rPr>
          <w:rFonts w:ascii="Arial" w:hAnsi="Arial" w:cs="Arial"/>
          <w:sz w:val="22"/>
          <w:szCs w:val="22"/>
        </w:rPr>
        <w:t xml:space="preserve"> instruction to students with diverse learning styles.</w:t>
      </w:r>
    </w:p>
    <w:p w14:paraId="4EE6E916" w14:textId="77777777" w:rsidR="005F5C2E" w:rsidRPr="0009408F" w:rsidRDefault="005F5C2E" w:rsidP="00CD64FA">
      <w:pPr>
        <w:pStyle w:val="BodyText"/>
        <w:ind w:left="720"/>
        <w:jc w:val="left"/>
        <w:rPr>
          <w:rFonts w:ascii="Arial" w:hAnsi="Arial" w:cs="Arial"/>
          <w:sz w:val="22"/>
          <w:szCs w:val="22"/>
        </w:rPr>
      </w:pPr>
    </w:p>
    <w:p w14:paraId="0B88D001" w14:textId="77777777" w:rsidR="00744FD8" w:rsidRPr="0009408F" w:rsidRDefault="00744FD8" w:rsidP="00CD64FA">
      <w:pPr>
        <w:pStyle w:val="BodyText"/>
        <w:ind w:left="720"/>
        <w:jc w:val="left"/>
        <w:rPr>
          <w:rFonts w:ascii="Arial" w:hAnsi="Arial" w:cs="Arial"/>
          <w:sz w:val="22"/>
          <w:szCs w:val="22"/>
        </w:rPr>
      </w:pPr>
      <w:r w:rsidRPr="0009408F">
        <w:rPr>
          <w:rFonts w:ascii="Arial" w:hAnsi="Arial" w:cs="Arial"/>
          <w:sz w:val="22"/>
          <w:szCs w:val="22"/>
        </w:rPr>
        <w:t>Ability to excel in a demanding, outcome-oriented, and dynamic work environment.</w:t>
      </w:r>
    </w:p>
    <w:p w14:paraId="1AA07621" w14:textId="77777777" w:rsidR="005F5C2E" w:rsidRPr="0009408F" w:rsidRDefault="005F5C2E" w:rsidP="00CD64FA">
      <w:pPr>
        <w:pStyle w:val="BodyText"/>
        <w:ind w:left="720"/>
        <w:jc w:val="left"/>
        <w:rPr>
          <w:rFonts w:ascii="Arial" w:hAnsi="Arial" w:cs="Arial"/>
          <w:sz w:val="22"/>
          <w:szCs w:val="22"/>
        </w:rPr>
      </w:pPr>
    </w:p>
    <w:p w14:paraId="18E09992" w14:textId="77777777" w:rsidR="006B6EB2" w:rsidRPr="0009408F" w:rsidRDefault="00B36CEB" w:rsidP="00CD64FA">
      <w:pPr>
        <w:pStyle w:val="BodyText"/>
        <w:ind w:left="720"/>
        <w:jc w:val="left"/>
        <w:rPr>
          <w:rFonts w:ascii="Arial" w:hAnsi="Arial" w:cs="Arial"/>
          <w:sz w:val="22"/>
          <w:szCs w:val="22"/>
        </w:rPr>
      </w:pPr>
      <w:r w:rsidRPr="0009408F">
        <w:rPr>
          <w:rFonts w:ascii="Arial" w:hAnsi="Arial" w:cs="Arial"/>
          <w:sz w:val="22"/>
          <w:szCs w:val="22"/>
        </w:rPr>
        <w:t>Utilize p</w:t>
      </w:r>
      <w:r w:rsidR="006B6EB2" w:rsidRPr="0009408F">
        <w:rPr>
          <w:rFonts w:ascii="Arial" w:hAnsi="Arial" w:cs="Arial"/>
          <w:sz w:val="22"/>
          <w:szCs w:val="22"/>
        </w:rPr>
        <w:t>roven teaching strategies that promote student success.  </w:t>
      </w:r>
    </w:p>
    <w:p w14:paraId="7B7037BF" w14:textId="77777777" w:rsidR="00E926D4" w:rsidRPr="0009408F" w:rsidRDefault="00E926D4" w:rsidP="00CD64FA">
      <w:pPr>
        <w:pStyle w:val="BodyText"/>
        <w:ind w:left="720"/>
        <w:jc w:val="left"/>
        <w:rPr>
          <w:rFonts w:ascii="Arial" w:hAnsi="Arial" w:cs="Arial"/>
          <w:sz w:val="22"/>
          <w:szCs w:val="22"/>
        </w:rPr>
      </w:pPr>
    </w:p>
    <w:p w14:paraId="1B17A60E" w14:textId="77777777" w:rsidR="00147CAE" w:rsidRPr="0009408F" w:rsidRDefault="00147CAE" w:rsidP="00CD64FA">
      <w:pPr>
        <w:pStyle w:val="BodyText"/>
        <w:ind w:left="720"/>
        <w:jc w:val="left"/>
        <w:rPr>
          <w:rFonts w:ascii="Arial" w:hAnsi="Arial" w:cs="Arial"/>
          <w:sz w:val="22"/>
          <w:szCs w:val="22"/>
        </w:rPr>
      </w:pPr>
      <w:r w:rsidRPr="0009408F">
        <w:rPr>
          <w:rFonts w:ascii="Arial" w:hAnsi="Arial" w:cs="Arial"/>
          <w:sz w:val="22"/>
          <w:szCs w:val="22"/>
        </w:rPr>
        <w:t xml:space="preserve">Skilled </w:t>
      </w:r>
      <w:r w:rsidR="00B36CEB" w:rsidRPr="0009408F">
        <w:rPr>
          <w:rFonts w:ascii="Arial" w:hAnsi="Arial" w:cs="Arial"/>
          <w:sz w:val="22"/>
          <w:szCs w:val="22"/>
        </w:rPr>
        <w:t>facilitator with vast expertise in all areas of public administration.</w:t>
      </w:r>
      <w:r w:rsidRPr="0009408F">
        <w:rPr>
          <w:rFonts w:ascii="Arial" w:hAnsi="Arial" w:cs="Arial"/>
          <w:sz w:val="22"/>
          <w:szCs w:val="22"/>
        </w:rPr>
        <w:t xml:space="preserve"> </w:t>
      </w:r>
    </w:p>
    <w:p w14:paraId="754A30BD" w14:textId="77777777" w:rsidR="008B1064" w:rsidRPr="0009408F" w:rsidRDefault="008B1064" w:rsidP="0077453C">
      <w:pPr>
        <w:jc w:val="center"/>
        <w:rPr>
          <w:rFonts w:ascii="Arial" w:hAnsi="Arial" w:cs="Arial"/>
          <w:b/>
          <w:sz w:val="22"/>
          <w:szCs w:val="22"/>
          <w:u w:val="single"/>
        </w:rPr>
      </w:pPr>
    </w:p>
    <w:p w14:paraId="3A3CB1B4" w14:textId="77777777" w:rsidR="000E2396" w:rsidRPr="0009408F" w:rsidRDefault="000E2396" w:rsidP="0077453C">
      <w:pPr>
        <w:jc w:val="center"/>
        <w:rPr>
          <w:rFonts w:ascii="Arial" w:hAnsi="Arial" w:cs="Arial"/>
          <w:b/>
          <w:sz w:val="22"/>
          <w:szCs w:val="22"/>
          <w:u w:val="single"/>
        </w:rPr>
      </w:pPr>
    </w:p>
    <w:p w14:paraId="457A27B9" w14:textId="77777777" w:rsidR="000E2396" w:rsidRPr="0009408F" w:rsidRDefault="000E2396" w:rsidP="0077453C">
      <w:pPr>
        <w:jc w:val="center"/>
        <w:rPr>
          <w:rFonts w:ascii="Arial" w:hAnsi="Arial" w:cs="Arial"/>
          <w:b/>
          <w:sz w:val="22"/>
          <w:szCs w:val="22"/>
          <w:u w:val="single"/>
        </w:rPr>
      </w:pPr>
    </w:p>
    <w:p w14:paraId="7A52BC2B" w14:textId="77777777" w:rsidR="0077453C" w:rsidRPr="0009408F" w:rsidRDefault="00E406C3" w:rsidP="0077453C">
      <w:pPr>
        <w:jc w:val="center"/>
        <w:rPr>
          <w:rFonts w:ascii="Arial" w:hAnsi="Arial" w:cs="Arial"/>
          <w:b/>
          <w:sz w:val="22"/>
          <w:szCs w:val="22"/>
          <w:u w:val="single"/>
        </w:rPr>
      </w:pPr>
      <w:r w:rsidRPr="0009408F">
        <w:rPr>
          <w:rFonts w:ascii="Arial" w:hAnsi="Arial" w:cs="Arial"/>
          <w:b/>
          <w:sz w:val="22"/>
          <w:szCs w:val="22"/>
          <w:u w:val="single"/>
        </w:rPr>
        <w:t>F</w:t>
      </w:r>
      <w:r w:rsidR="0077453C" w:rsidRPr="0009408F">
        <w:rPr>
          <w:rFonts w:ascii="Arial" w:hAnsi="Arial" w:cs="Arial"/>
          <w:b/>
          <w:sz w:val="22"/>
          <w:szCs w:val="22"/>
          <w:u w:val="single"/>
        </w:rPr>
        <w:t>ormal Education</w:t>
      </w:r>
      <w:r w:rsidR="0077453C" w:rsidRPr="0009408F">
        <w:rPr>
          <w:rFonts w:ascii="Arial" w:hAnsi="Arial" w:cs="Arial"/>
          <w:b/>
          <w:sz w:val="22"/>
          <w:szCs w:val="22"/>
          <w:u w:val="single"/>
        </w:rPr>
        <w:br/>
      </w:r>
    </w:p>
    <w:p w14:paraId="5309C743" w14:textId="771F6D2E" w:rsidR="009A705E" w:rsidRPr="0009408F" w:rsidRDefault="00EA2C96" w:rsidP="00EA2C96">
      <w:pPr>
        <w:pStyle w:val="MediumShading1-Accent11"/>
        <w:tabs>
          <w:tab w:val="left" w:pos="0"/>
        </w:tabs>
        <w:ind w:left="720" w:hanging="720"/>
        <w:contextualSpacing/>
        <w:mirrorIndents/>
        <w:rPr>
          <w:rFonts w:ascii="Arial" w:hAnsi="Arial" w:cs="Arial"/>
        </w:rPr>
      </w:pPr>
      <w:r w:rsidRPr="0009408F">
        <w:rPr>
          <w:rFonts w:ascii="Arial" w:hAnsi="Arial" w:cs="Arial"/>
          <w:b/>
        </w:rPr>
        <w:t>PhD,</w:t>
      </w:r>
      <w:r w:rsidR="009A705E" w:rsidRPr="0009408F">
        <w:rPr>
          <w:rFonts w:ascii="Arial" w:hAnsi="Arial" w:cs="Arial"/>
          <w:b/>
        </w:rPr>
        <w:t xml:space="preserve"> </w:t>
      </w:r>
      <w:r w:rsidR="007463D4" w:rsidRPr="0009408F">
        <w:rPr>
          <w:rFonts w:ascii="Arial" w:hAnsi="Arial" w:cs="Arial"/>
          <w:b/>
        </w:rPr>
        <w:t>Higher Education Administration</w:t>
      </w:r>
      <w:r w:rsidR="009A705E" w:rsidRPr="0009408F">
        <w:rPr>
          <w:rFonts w:ascii="Arial" w:hAnsi="Arial" w:cs="Arial"/>
          <w:b/>
        </w:rPr>
        <w:t xml:space="preserve"> </w:t>
      </w:r>
      <w:r w:rsidR="009A705E" w:rsidRPr="0009408F">
        <w:rPr>
          <w:rFonts w:ascii="Arial" w:hAnsi="Arial" w:cs="Arial"/>
          <w:b/>
        </w:rPr>
        <w:tab/>
      </w:r>
      <w:r w:rsidR="009A705E" w:rsidRPr="0009408F">
        <w:rPr>
          <w:rFonts w:ascii="Arial" w:hAnsi="Arial" w:cs="Arial"/>
          <w:b/>
        </w:rPr>
        <w:tab/>
      </w:r>
      <w:r w:rsidR="007463D4" w:rsidRPr="0009408F">
        <w:rPr>
          <w:rFonts w:ascii="Arial" w:hAnsi="Arial" w:cs="Arial"/>
          <w:b/>
        </w:rPr>
        <w:t xml:space="preserve">                                                             </w:t>
      </w:r>
      <w:r w:rsidR="009A705E" w:rsidRPr="0009408F">
        <w:rPr>
          <w:rFonts w:ascii="Arial" w:hAnsi="Arial" w:cs="Arial"/>
        </w:rPr>
        <w:t>20</w:t>
      </w:r>
      <w:r w:rsidR="007463D4" w:rsidRPr="0009408F">
        <w:rPr>
          <w:rFonts w:ascii="Arial" w:hAnsi="Arial" w:cs="Arial"/>
        </w:rPr>
        <w:t>24</w:t>
      </w:r>
    </w:p>
    <w:p w14:paraId="392E491B" w14:textId="77777777" w:rsidR="00EA2C96" w:rsidRPr="0009408F" w:rsidRDefault="009A705E" w:rsidP="00EA2C96">
      <w:pPr>
        <w:pStyle w:val="MediumShading1-Accent11"/>
        <w:tabs>
          <w:tab w:val="left" w:pos="0"/>
        </w:tabs>
        <w:ind w:left="450" w:hanging="450"/>
        <w:contextualSpacing/>
        <w:mirrorIndents/>
        <w:rPr>
          <w:rFonts w:ascii="Arial" w:hAnsi="Arial" w:cs="Arial"/>
        </w:rPr>
      </w:pPr>
      <w:r w:rsidRPr="0009408F">
        <w:rPr>
          <w:rFonts w:ascii="Arial" w:hAnsi="Arial" w:cs="Arial"/>
        </w:rPr>
        <w:t>Florid</w:t>
      </w:r>
      <w:r w:rsidR="00EA2C96" w:rsidRPr="0009408F">
        <w:rPr>
          <w:rFonts w:ascii="Arial" w:hAnsi="Arial" w:cs="Arial"/>
        </w:rPr>
        <w:t>a International University</w:t>
      </w:r>
      <w:r w:rsidRPr="0009408F">
        <w:rPr>
          <w:rFonts w:ascii="Arial" w:hAnsi="Arial" w:cs="Arial"/>
        </w:rPr>
        <w:t>, Miami, FL</w:t>
      </w:r>
      <w:r w:rsidRPr="0009408F">
        <w:rPr>
          <w:rFonts w:ascii="Arial" w:hAnsi="Arial" w:cs="Arial"/>
        </w:rPr>
        <w:tab/>
      </w:r>
      <w:r w:rsidRPr="0009408F">
        <w:rPr>
          <w:rFonts w:ascii="Arial" w:hAnsi="Arial" w:cs="Arial"/>
        </w:rPr>
        <w:tab/>
      </w:r>
      <w:r w:rsidRPr="0009408F">
        <w:rPr>
          <w:rFonts w:ascii="Arial" w:hAnsi="Arial" w:cs="Arial"/>
        </w:rPr>
        <w:tab/>
        <w:t xml:space="preserve"> </w:t>
      </w:r>
    </w:p>
    <w:p w14:paraId="020B2168" w14:textId="77777777" w:rsidR="002477AB" w:rsidRPr="0009408F" w:rsidRDefault="002477AB" w:rsidP="00EA2C96">
      <w:pPr>
        <w:pStyle w:val="MediumShading1-Accent11"/>
        <w:contextualSpacing/>
        <w:mirrorIndents/>
        <w:rPr>
          <w:rFonts w:ascii="Arial" w:hAnsi="Arial" w:cs="Arial"/>
        </w:rPr>
      </w:pPr>
    </w:p>
    <w:p w14:paraId="47A1BF6C" w14:textId="6E9FA03B" w:rsidR="002477AB" w:rsidRPr="0009408F" w:rsidRDefault="002477AB" w:rsidP="002477AB">
      <w:pPr>
        <w:rPr>
          <w:rFonts w:ascii="Arial" w:hAnsi="Arial" w:cs="Arial"/>
          <w:sz w:val="22"/>
          <w:szCs w:val="22"/>
        </w:rPr>
      </w:pPr>
      <w:r w:rsidRPr="0009408F">
        <w:rPr>
          <w:rFonts w:ascii="Arial" w:hAnsi="Arial" w:cs="Arial"/>
          <w:b/>
          <w:bCs/>
          <w:sz w:val="22"/>
          <w:szCs w:val="22"/>
        </w:rPr>
        <w:t xml:space="preserve">Graduate Certificate in Women’s and Gender Studies                                                     </w:t>
      </w:r>
      <w:r w:rsidRPr="0009408F">
        <w:rPr>
          <w:rFonts w:ascii="Arial" w:hAnsi="Arial" w:cs="Arial"/>
          <w:sz w:val="22"/>
          <w:szCs w:val="22"/>
        </w:rPr>
        <w:t>2020</w:t>
      </w:r>
    </w:p>
    <w:p w14:paraId="6D2A841D" w14:textId="7F279245" w:rsidR="002477AB" w:rsidRPr="0009408F" w:rsidRDefault="002477AB" w:rsidP="002477AB">
      <w:pPr>
        <w:rPr>
          <w:rFonts w:ascii="Arial" w:hAnsi="Arial" w:cs="Arial"/>
          <w:sz w:val="22"/>
          <w:szCs w:val="22"/>
        </w:rPr>
      </w:pPr>
      <w:r w:rsidRPr="0009408F">
        <w:rPr>
          <w:rFonts w:ascii="Arial" w:hAnsi="Arial" w:cs="Arial"/>
          <w:sz w:val="22"/>
          <w:szCs w:val="22"/>
        </w:rPr>
        <w:t>Florida International University, Miami, Florida</w:t>
      </w:r>
    </w:p>
    <w:p w14:paraId="609ED016" w14:textId="77777777" w:rsidR="002477AB" w:rsidRPr="0009408F" w:rsidRDefault="002477AB" w:rsidP="00EA2C96">
      <w:pPr>
        <w:pStyle w:val="MediumShading1-Accent11"/>
        <w:contextualSpacing/>
        <w:mirrorIndents/>
        <w:rPr>
          <w:rFonts w:ascii="Arial" w:hAnsi="Arial" w:cs="Arial"/>
          <w:b/>
        </w:rPr>
      </w:pPr>
    </w:p>
    <w:p w14:paraId="7869AC28" w14:textId="36DA9DB1" w:rsidR="009A705E" w:rsidRPr="0009408F" w:rsidRDefault="007463D4" w:rsidP="00EA2C96">
      <w:pPr>
        <w:pStyle w:val="MediumShading1-Accent11"/>
        <w:contextualSpacing/>
        <w:mirrorIndents/>
        <w:rPr>
          <w:rFonts w:ascii="Arial" w:hAnsi="Arial" w:cs="Arial"/>
        </w:rPr>
      </w:pPr>
      <w:r w:rsidRPr="0009408F">
        <w:rPr>
          <w:rFonts w:ascii="Arial" w:hAnsi="Arial" w:cs="Arial"/>
          <w:b/>
        </w:rPr>
        <w:t>M</w:t>
      </w:r>
      <w:r w:rsidR="00A27AB5" w:rsidRPr="0009408F">
        <w:rPr>
          <w:rFonts w:ascii="Arial" w:hAnsi="Arial" w:cs="Arial"/>
          <w:b/>
        </w:rPr>
        <w:t>S</w:t>
      </w:r>
      <w:r w:rsidR="00EA2C96" w:rsidRPr="0009408F">
        <w:rPr>
          <w:rFonts w:ascii="Arial" w:hAnsi="Arial" w:cs="Arial"/>
          <w:b/>
        </w:rPr>
        <w:t>,</w:t>
      </w:r>
      <w:r w:rsidR="009A705E" w:rsidRPr="0009408F">
        <w:rPr>
          <w:rFonts w:ascii="Arial" w:hAnsi="Arial" w:cs="Arial"/>
          <w:b/>
        </w:rPr>
        <w:t xml:space="preserve"> </w:t>
      </w:r>
      <w:r w:rsidRPr="0009408F">
        <w:rPr>
          <w:rFonts w:ascii="Arial" w:hAnsi="Arial" w:cs="Arial"/>
          <w:b/>
        </w:rPr>
        <w:t xml:space="preserve">Criminal </w:t>
      </w:r>
      <w:proofErr w:type="gramStart"/>
      <w:r w:rsidRPr="0009408F">
        <w:rPr>
          <w:rFonts w:ascii="Arial" w:hAnsi="Arial" w:cs="Arial"/>
          <w:b/>
        </w:rPr>
        <w:t xml:space="preserve">Justice </w:t>
      </w:r>
      <w:r w:rsidR="009A705E" w:rsidRPr="0009408F">
        <w:rPr>
          <w:rFonts w:ascii="Arial" w:hAnsi="Arial" w:cs="Arial"/>
          <w:b/>
        </w:rPr>
        <w:t xml:space="preserve"> </w:t>
      </w:r>
      <w:r w:rsidR="00EA2C96" w:rsidRPr="0009408F">
        <w:rPr>
          <w:rFonts w:ascii="Arial" w:hAnsi="Arial" w:cs="Arial"/>
          <w:b/>
        </w:rPr>
        <w:tab/>
      </w:r>
      <w:proofErr w:type="gramEnd"/>
      <w:r w:rsidR="00EA2C96" w:rsidRPr="0009408F">
        <w:rPr>
          <w:rFonts w:ascii="Arial" w:hAnsi="Arial" w:cs="Arial"/>
          <w:b/>
        </w:rPr>
        <w:tab/>
      </w:r>
      <w:r w:rsidR="00B265CC">
        <w:rPr>
          <w:rFonts w:ascii="Arial" w:hAnsi="Arial" w:cs="Arial"/>
          <w:b/>
        </w:rPr>
        <w:t xml:space="preserve">                       </w:t>
      </w:r>
      <w:r w:rsidR="00EA2C96" w:rsidRPr="0009408F">
        <w:rPr>
          <w:rFonts w:ascii="Arial" w:hAnsi="Arial" w:cs="Arial"/>
        </w:rPr>
        <w:tab/>
      </w:r>
      <w:r w:rsidR="00EA2C96" w:rsidRPr="0009408F">
        <w:rPr>
          <w:rFonts w:ascii="Arial" w:hAnsi="Arial" w:cs="Arial"/>
        </w:rPr>
        <w:tab/>
      </w:r>
      <w:r w:rsidR="00EA2C96" w:rsidRPr="0009408F">
        <w:rPr>
          <w:rFonts w:ascii="Arial" w:hAnsi="Arial" w:cs="Arial"/>
        </w:rPr>
        <w:tab/>
      </w:r>
      <w:r w:rsidR="00EA2C96" w:rsidRPr="0009408F">
        <w:rPr>
          <w:rFonts w:ascii="Arial" w:hAnsi="Arial" w:cs="Arial"/>
        </w:rPr>
        <w:tab/>
      </w:r>
      <w:r w:rsidR="00EA2C96" w:rsidRPr="0009408F">
        <w:rPr>
          <w:rFonts w:ascii="Arial" w:hAnsi="Arial" w:cs="Arial"/>
        </w:rPr>
        <w:tab/>
      </w:r>
      <w:r w:rsidR="00A75107" w:rsidRPr="0009408F">
        <w:rPr>
          <w:rFonts w:ascii="Arial" w:hAnsi="Arial" w:cs="Arial"/>
        </w:rPr>
        <w:t xml:space="preserve">   </w:t>
      </w:r>
      <w:r w:rsidR="00B265CC">
        <w:rPr>
          <w:rFonts w:ascii="Arial" w:hAnsi="Arial" w:cs="Arial"/>
        </w:rPr>
        <w:t xml:space="preserve">          </w:t>
      </w:r>
      <w:r w:rsidR="009A705E" w:rsidRPr="0009408F">
        <w:rPr>
          <w:rFonts w:ascii="Arial" w:hAnsi="Arial" w:cs="Arial"/>
        </w:rPr>
        <w:t xml:space="preserve"> 200</w:t>
      </w:r>
      <w:r w:rsidRPr="0009408F">
        <w:rPr>
          <w:rFonts w:ascii="Arial" w:hAnsi="Arial" w:cs="Arial"/>
        </w:rPr>
        <w:t>8</w:t>
      </w:r>
      <w:r w:rsidR="009A705E" w:rsidRPr="0009408F">
        <w:rPr>
          <w:rFonts w:ascii="Arial" w:hAnsi="Arial" w:cs="Arial"/>
        </w:rPr>
        <w:t xml:space="preserve"> </w:t>
      </w:r>
    </w:p>
    <w:p w14:paraId="08FE7DA9" w14:textId="505E8904" w:rsidR="009A705E" w:rsidRPr="0009408F" w:rsidRDefault="007463D4" w:rsidP="00EA2C96">
      <w:pPr>
        <w:pStyle w:val="MediumShading1-Accent11"/>
        <w:contextualSpacing/>
        <w:mirrorIndents/>
        <w:rPr>
          <w:rFonts w:ascii="Arial" w:hAnsi="Arial" w:cs="Arial"/>
        </w:rPr>
      </w:pPr>
      <w:r w:rsidRPr="0009408F">
        <w:rPr>
          <w:rFonts w:ascii="Arial" w:hAnsi="Arial" w:cs="Arial"/>
        </w:rPr>
        <w:t>John Jay College of Criminal Justice</w:t>
      </w:r>
      <w:r w:rsidR="009A705E" w:rsidRPr="0009408F">
        <w:rPr>
          <w:rFonts w:ascii="Arial" w:hAnsi="Arial" w:cs="Arial"/>
        </w:rPr>
        <w:t xml:space="preserve">, </w:t>
      </w:r>
      <w:r w:rsidRPr="0009408F">
        <w:rPr>
          <w:rFonts w:ascii="Arial" w:hAnsi="Arial" w:cs="Arial"/>
        </w:rPr>
        <w:t>New York</w:t>
      </w:r>
      <w:r w:rsidR="009A705E" w:rsidRPr="0009408F">
        <w:rPr>
          <w:rFonts w:ascii="Arial" w:hAnsi="Arial" w:cs="Arial"/>
        </w:rPr>
        <w:t xml:space="preserve">, </w:t>
      </w:r>
      <w:r w:rsidRPr="0009408F">
        <w:rPr>
          <w:rFonts w:ascii="Arial" w:hAnsi="Arial" w:cs="Arial"/>
        </w:rPr>
        <w:t>NY</w:t>
      </w:r>
      <w:r w:rsidR="009A705E" w:rsidRPr="0009408F">
        <w:rPr>
          <w:rFonts w:ascii="Arial" w:hAnsi="Arial" w:cs="Arial"/>
        </w:rPr>
        <w:t xml:space="preserve"> </w:t>
      </w:r>
      <w:r w:rsidR="009A705E" w:rsidRPr="0009408F">
        <w:rPr>
          <w:rFonts w:ascii="Arial" w:hAnsi="Arial" w:cs="Arial"/>
        </w:rPr>
        <w:tab/>
      </w:r>
      <w:r w:rsidR="009A705E" w:rsidRPr="0009408F">
        <w:rPr>
          <w:rFonts w:ascii="Arial" w:hAnsi="Arial" w:cs="Arial"/>
        </w:rPr>
        <w:tab/>
      </w:r>
      <w:r w:rsidR="009A705E" w:rsidRPr="0009408F">
        <w:rPr>
          <w:rFonts w:ascii="Arial" w:hAnsi="Arial" w:cs="Arial"/>
        </w:rPr>
        <w:tab/>
      </w:r>
      <w:r w:rsidR="009A705E" w:rsidRPr="0009408F">
        <w:rPr>
          <w:rFonts w:ascii="Arial" w:hAnsi="Arial" w:cs="Arial"/>
        </w:rPr>
        <w:tab/>
        <w:t xml:space="preserve"> </w:t>
      </w:r>
    </w:p>
    <w:p w14:paraId="26276B14" w14:textId="77777777" w:rsidR="009A705E" w:rsidRPr="0009408F" w:rsidRDefault="009A705E" w:rsidP="00EA2C96">
      <w:pPr>
        <w:pStyle w:val="MediumShading1-Accent11"/>
        <w:contextualSpacing/>
        <w:mirrorIndents/>
        <w:rPr>
          <w:rFonts w:ascii="Arial" w:hAnsi="Arial" w:cs="Arial"/>
          <w:b/>
        </w:rPr>
      </w:pPr>
    </w:p>
    <w:p w14:paraId="514397F6" w14:textId="13F32BD0" w:rsidR="009A705E" w:rsidRPr="0009408F" w:rsidRDefault="007463D4" w:rsidP="00EA2C96">
      <w:pPr>
        <w:pStyle w:val="MediumShading1-Accent11"/>
        <w:contextualSpacing/>
        <w:mirrorIndents/>
        <w:rPr>
          <w:rFonts w:ascii="Arial" w:hAnsi="Arial" w:cs="Arial"/>
        </w:rPr>
      </w:pPr>
      <w:r w:rsidRPr="0009408F">
        <w:rPr>
          <w:rFonts w:ascii="Arial" w:hAnsi="Arial" w:cs="Arial"/>
          <w:b/>
        </w:rPr>
        <w:t>BS</w:t>
      </w:r>
      <w:r w:rsidR="00EA2C96" w:rsidRPr="0009408F">
        <w:rPr>
          <w:rFonts w:ascii="Arial" w:hAnsi="Arial" w:cs="Arial"/>
          <w:b/>
        </w:rPr>
        <w:t>,</w:t>
      </w:r>
      <w:r w:rsidR="009A705E" w:rsidRPr="0009408F">
        <w:rPr>
          <w:rFonts w:ascii="Arial" w:hAnsi="Arial" w:cs="Arial"/>
          <w:b/>
        </w:rPr>
        <w:t xml:space="preserve"> </w:t>
      </w:r>
      <w:r w:rsidRPr="0009408F">
        <w:rPr>
          <w:rFonts w:ascii="Arial" w:hAnsi="Arial" w:cs="Arial"/>
          <w:b/>
        </w:rPr>
        <w:t xml:space="preserve">Criminal </w:t>
      </w:r>
      <w:proofErr w:type="gramStart"/>
      <w:r w:rsidRPr="0009408F">
        <w:rPr>
          <w:rFonts w:ascii="Arial" w:hAnsi="Arial" w:cs="Arial"/>
          <w:b/>
        </w:rPr>
        <w:t xml:space="preserve">Justice </w:t>
      </w:r>
      <w:r w:rsidR="009A705E" w:rsidRPr="0009408F">
        <w:rPr>
          <w:rFonts w:ascii="Arial" w:hAnsi="Arial" w:cs="Arial"/>
          <w:b/>
        </w:rPr>
        <w:t xml:space="preserve"> </w:t>
      </w:r>
      <w:r w:rsidR="009A705E" w:rsidRPr="0009408F">
        <w:rPr>
          <w:rFonts w:ascii="Arial" w:hAnsi="Arial" w:cs="Arial"/>
          <w:b/>
        </w:rPr>
        <w:tab/>
      </w:r>
      <w:proofErr w:type="gramEnd"/>
      <w:r w:rsidR="009A705E" w:rsidRPr="0009408F">
        <w:rPr>
          <w:rFonts w:ascii="Arial" w:hAnsi="Arial" w:cs="Arial"/>
          <w:b/>
        </w:rPr>
        <w:tab/>
      </w:r>
      <w:r w:rsidR="009A705E" w:rsidRPr="0009408F">
        <w:rPr>
          <w:rFonts w:ascii="Arial" w:hAnsi="Arial" w:cs="Arial"/>
          <w:b/>
        </w:rPr>
        <w:tab/>
      </w:r>
      <w:r w:rsidR="009A705E" w:rsidRPr="0009408F">
        <w:rPr>
          <w:rFonts w:ascii="Arial" w:hAnsi="Arial" w:cs="Arial"/>
          <w:b/>
        </w:rPr>
        <w:tab/>
      </w:r>
      <w:r w:rsidR="00EA2C96" w:rsidRPr="0009408F">
        <w:rPr>
          <w:rFonts w:ascii="Arial" w:hAnsi="Arial" w:cs="Arial"/>
        </w:rPr>
        <w:tab/>
      </w:r>
      <w:r w:rsidR="00EA2C96" w:rsidRPr="0009408F">
        <w:rPr>
          <w:rFonts w:ascii="Arial" w:hAnsi="Arial" w:cs="Arial"/>
        </w:rPr>
        <w:tab/>
      </w:r>
      <w:r w:rsidR="00EA2C96" w:rsidRPr="0009408F">
        <w:rPr>
          <w:rFonts w:ascii="Arial" w:hAnsi="Arial" w:cs="Arial"/>
        </w:rPr>
        <w:tab/>
      </w:r>
      <w:r w:rsidR="00EA2C96" w:rsidRPr="0009408F">
        <w:rPr>
          <w:rFonts w:ascii="Arial" w:hAnsi="Arial" w:cs="Arial"/>
        </w:rPr>
        <w:tab/>
      </w:r>
      <w:r w:rsidR="00EA2C96" w:rsidRPr="0009408F">
        <w:rPr>
          <w:rFonts w:ascii="Arial" w:hAnsi="Arial" w:cs="Arial"/>
        </w:rPr>
        <w:tab/>
      </w:r>
      <w:r w:rsidR="00A75107" w:rsidRPr="0009408F">
        <w:rPr>
          <w:rFonts w:ascii="Arial" w:hAnsi="Arial" w:cs="Arial"/>
        </w:rPr>
        <w:t xml:space="preserve"> </w:t>
      </w:r>
      <w:r w:rsidRPr="0009408F">
        <w:rPr>
          <w:rFonts w:ascii="Arial" w:hAnsi="Arial" w:cs="Arial"/>
        </w:rPr>
        <w:t>2005</w:t>
      </w:r>
    </w:p>
    <w:p w14:paraId="29298CF7" w14:textId="58874F03" w:rsidR="009A705E" w:rsidRPr="0009408F" w:rsidRDefault="007463D4" w:rsidP="00EA2C96">
      <w:pPr>
        <w:pStyle w:val="MediumShading1-Accent11"/>
        <w:contextualSpacing/>
        <w:mirrorIndents/>
        <w:outlineLvl w:val="0"/>
        <w:rPr>
          <w:rFonts w:ascii="Arial" w:hAnsi="Arial" w:cs="Arial"/>
        </w:rPr>
      </w:pPr>
      <w:r w:rsidRPr="0009408F">
        <w:rPr>
          <w:rFonts w:ascii="Arial" w:hAnsi="Arial" w:cs="Arial"/>
        </w:rPr>
        <w:t>John Jay College of Criminal Justice, New York, NY</w:t>
      </w:r>
    </w:p>
    <w:p w14:paraId="3A1195FB" w14:textId="77777777" w:rsidR="001226A8" w:rsidRPr="0009408F" w:rsidRDefault="001226A8" w:rsidP="0077453C">
      <w:pPr>
        <w:rPr>
          <w:rFonts w:ascii="Arial" w:hAnsi="Arial" w:cs="Arial"/>
          <w:sz w:val="22"/>
          <w:szCs w:val="22"/>
        </w:rPr>
      </w:pPr>
    </w:p>
    <w:p w14:paraId="4FB38524" w14:textId="77777777" w:rsidR="00EB59BC" w:rsidRPr="0009408F" w:rsidRDefault="00EB59BC" w:rsidP="0077453C">
      <w:pPr>
        <w:rPr>
          <w:rFonts w:ascii="Arial" w:hAnsi="Arial" w:cs="Arial"/>
          <w:sz w:val="22"/>
          <w:szCs w:val="22"/>
        </w:rPr>
      </w:pPr>
    </w:p>
    <w:p w14:paraId="35079071" w14:textId="77777777" w:rsidR="003E2A60" w:rsidRPr="0009408F" w:rsidRDefault="003E2A60" w:rsidP="0077453C">
      <w:pPr>
        <w:rPr>
          <w:rFonts w:ascii="Arial" w:hAnsi="Arial" w:cs="Arial"/>
          <w:sz w:val="22"/>
          <w:szCs w:val="22"/>
        </w:rPr>
      </w:pPr>
    </w:p>
    <w:p w14:paraId="452CB876" w14:textId="77777777" w:rsidR="002E1A7A" w:rsidRPr="0009408F" w:rsidRDefault="002E1A7A" w:rsidP="004B4268">
      <w:pPr>
        <w:pStyle w:val="Heading1"/>
        <w:ind w:left="0"/>
        <w:jc w:val="center"/>
        <w:rPr>
          <w:rFonts w:ascii="Arial" w:hAnsi="Arial" w:cs="Arial"/>
          <w:b/>
          <w:i w:val="0"/>
          <w:sz w:val="22"/>
          <w:szCs w:val="22"/>
          <w:u w:val="single"/>
        </w:rPr>
      </w:pPr>
    </w:p>
    <w:p w14:paraId="1741AA00" w14:textId="77777777" w:rsidR="002E1A7A" w:rsidRPr="0009408F" w:rsidRDefault="002E1A7A" w:rsidP="004B4268">
      <w:pPr>
        <w:pStyle w:val="Heading1"/>
        <w:ind w:left="0"/>
        <w:jc w:val="center"/>
        <w:rPr>
          <w:rFonts w:ascii="Arial" w:hAnsi="Arial" w:cs="Arial"/>
          <w:b/>
          <w:i w:val="0"/>
          <w:sz w:val="22"/>
          <w:szCs w:val="22"/>
          <w:u w:val="single"/>
        </w:rPr>
      </w:pPr>
    </w:p>
    <w:p w14:paraId="7E3D1B22" w14:textId="5FAD5278" w:rsidR="004B4268" w:rsidRPr="0009408F" w:rsidRDefault="004B4268" w:rsidP="004B4268">
      <w:pPr>
        <w:pStyle w:val="Heading1"/>
        <w:ind w:left="0"/>
        <w:jc w:val="center"/>
        <w:rPr>
          <w:rFonts w:ascii="Arial" w:hAnsi="Arial" w:cs="Arial"/>
          <w:b/>
          <w:i w:val="0"/>
          <w:sz w:val="22"/>
          <w:szCs w:val="22"/>
          <w:u w:val="single"/>
        </w:rPr>
      </w:pPr>
      <w:r w:rsidRPr="0009408F">
        <w:rPr>
          <w:rFonts w:ascii="Arial" w:hAnsi="Arial" w:cs="Arial"/>
          <w:b/>
          <w:i w:val="0"/>
          <w:sz w:val="22"/>
          <w:szCs w:val="22"/>
          <w:u w:val="single"/>
        </w:rPr>
        <w:t>Administrative Experience</w:t>
      </w:r>
    </w:p>
    <w:p w14:paraId="4333043C" w14:textId="77777777" w:rsidR="007463D4" w:rsidRPr="0009408F" w:rsidRDefault="007463D4" w:rsidP="004B4268">
      <w:pPr>
        <w:pStyle w:val="MediumShading1-Accent11"/>
        <w:tabs>
          <w:tab w:val="left" w:pos="450"/>
        </w:tabs>
        <w:spacing w:before="100" w:beforeAutospacing="1" w:after="100" w:afterAutospacing="1" w:line="276" w:lineRule="auto"/>
        <w:contextualSpacing/>
        <w:mirrorIndents/>
        <w:rPr>
          <w:rFonts w:ascii="Arial" w:hAnsi="Arial" w:cs="Arial"/>
          <w:b/>
        </w:rPr>
      </w:pPr>
    </w:p>
    <w:p w14:paraId="07E069D8" w14:textId="217CB47A" w:rsidR="00E045F5" w:rsidRPr="0009408F" w:rsidRDefault="00E045F5" w:rsidP="00E045F5">
      <w:pPr>
        <w:pStyle w:val="MediumShading1-Accent11"/>
        <w:tabs>
          <w:tab w:val="left" w:pos="450"/>
        </w:tabs>
        <w:spacing w:before="100" w:beforeAutospacing="1" w:after="100" w:afterAutospacing="1" w:line="276" w:lineRule="auto"/>
        <w:contextualSpacing/>
        <w:mirrorIndents/>
        <w:rPr>
          <w:rFonts w:ascii="Arial" w:hAnsi="Arial" w:cs="Arial"/>
        </w:rPr>
      </w:pPr>
      <w:r w:rsidRPr="0009408F">
        <w:rPr>
          <w:rFonts w:ascii="Arial" w:hAnsi="Arial" w:cs="Arial"/>
          <w:b/>
        </w:rPr>
        <w:t>Assistant Chair, Department of Public Policy and Administration</w:t>
      </w:r>
      <w:r w:rsidRPr="0009408F">
        <w:rPr>
          <w:rFonts w:ascii="Arial" w:hAnsi="Arial" w:cs="Arial"/>
          <w:b/>
        </w:rPr>
        <w:tab/>
      </w:r>
      <w:r w:rsidRPr="0009408F">
        <w:rPr>
          <w:rFonts w:ascii="Arial" w:hAnsi="Arial" w:cs="Arial"/>
          <w:b/>
        </w:rPr>
        <w:tab/>
      </w:r>
      <w:r w:rsidRPr="0009408F">
        <w:rPr>
          <w:rFonts w:ascii="Arial" w:hAnsi="Arial" w:cs="Arial"/>
          <w:b/>
        </w:rPr>
        <w:tab/>
      </w:r>
      <w:r w:rsidRPr="0009408F">
        <w:rPr>
          <w:rFonts w:ascii="Arial" w:hAnsi="Arial" w:cs="Arial"/>
        </w:rPr>
        <w:t xml:space="preserve">  </w:t>
      </w:r>
    </w:p>
    <w:p w14:paraId="47493081" w14:textId="5CB81A31" w:rsidR="00E045F5" w:rsidRPr="0009408F" w:rsidRDefault="00E045F5" w:rsidP="00E045F5">
      <w:pPr>
        <w:pStyle w:val="MediumShading1-Accent11"/>
        <w:tabs>
          <w:tab w:val="left" w:pos="450"/>
        </w:tabs>
        <w:spacing w:before="100" w:beforeAutospacing="1" w:after="100" w:afterAutospacing="1" w:line="276" w:lineRule="auto"/>
        <w:contextualSpacing/>
        <w:mirrorIndents/>
        <w:rPr>
          <w:rFonts w:ascii="Arial" w:hAnsi="Arial" w:cs="Arial"/>
        </w:rPr>
      </w:pPr>
      <w:r w:rsidRPr="0009408F">
        <w:rPr>
          <w:rFonts w:ascii="Arial" w:hAnsi="Arial" w:cs="Arial"/>
        </w:rPr>
        <w:t>Florida International University, Miami, FL                                                                2024- Present</w:t>
      </w:r>
    </w:p>
    <w:p w14:paraId="30F9179B" w14:textId="77777777" w:rsidR="00805D3F" w:rsidRPr="0009408F" w:rsidRDefault="00805D3F" w:rsidP="00E045F5">
      <w:pPr>
        <w:pStyle w:val="MediumShading1-Accent11"/>
        <w:tabs>
          <w:tab w:val="left" w:pos="450"/>
        </w:tabs>
        <w:spacing w:before="100" w:beforeAutospacing="1" w:after="100" w:afterAutospacing="1" w:line="276" w:lineRule="auto"/>
        <w:contextualSpacing/>
        <w:mirrorIndents/>
        <w:rPr>
          <w:rFonts w:ascii="Arial" w:hAnsi="Arial" w:cs="Arial"/>
        </w:rPr>
      </w:pPr>
    </w:p>
    <w:p w14:paraId="52890F70" w14:textId="6B5C2ABE" w:rsidR="00805D3F" w:rsidRPr="0009408F" w:rsidRDefault="00805D3F" w:rsidP="00E045F5">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 xml:space="preserve">Oversee scheduling and coordination of teaching assignments for </w:t>
      </w:r>
      <w:proofErr w:type="gramStart"/>
      <w:r w:rsidRPr="0009408F">
        <w:rPr>
          <w:rFonts w:ascii="Arial" w:hAnsi="Arial" w:cs="Arial"/>
          <w:bCs/>
        </w:rPr>
        <w:t>three degree</w:t>
      </w:r>
      <w:proofErr w:type="gramEnd"/>
      <w:r w:rsidRPr="0009408F">
        <w:rPr>
          <w:rFonts w:ascii="Arial" w:hAnsi="Arial" w:cs="Arial"/>
          <w:bCs/>
        </w:rPr>
        <w:t xml:space="preserve"> programs, ensuring optimal course delivery and faculty allocation.</w:t>
      </w:r>
    </w:p>
    <w:p w14:paraId="3EA61B3B" w14:textId="77777777" w:rsidR="00805D3F" w:rsidRPr="0009408F" w:rsidRDefault="00805D3F" w:rsidP="00E045F5">
      <w:pPr>
        <w:pStyle w:val="MediumShading1-Accent11"/>
        <w:tabs>
          <w:tab w:val="left" w:pos="450"/>
        </w:tabs>
        <w:spacing w:before="100" w:beforeAutospacing="1" w:after="100" w:afterAutospacing="1" w:line="276" w:lineRule="auto"/>
        <w:contextualSpacing/>
        <w:mirrorIndents/>
        <w:rPr>
          <w:rFonts w:ascii="Arial" w:hAnsi="Arial" w:cs="Arial"/>
          <w:bCs/>
        </w:rPr>
      </w:pPr>
    </w:p>
    <w:p w14:paraId="237039E5" w14:textId="4F83354B" w:rsidR="00805D3F" w:rsidRDefault="000003DC" w:rsidP="00E045F5">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Collaborate with the Chair and Program Committee Chairs to select, supervise, credential, and evaluate adjunct and visiting faculty, ensuring high-quality teaching standards.</w:t>
      </w:r>
    </w:p>
    <w:p w14:paraId="52C1EA78" w14:textId="5E2D3B33" w:rsidR="00E1266F" w:rsidRPr="00E1266F" w:rsidRDefault="00E1266F" w:rsidP="00E1266F">
      <w:pPr>
        <w:pStyle w:val="paragraph"/>
        <w:textAlignment w:val="baseline"/>
        <w:rPr>
          <w:rFonts w:ascii="Arial" w:hAnsi="Arial" w:cs="Arial"/>
          <w:sz w:val="22"/>
          <w:szCs w:val="22"/>
        </w:rPr>
      </w:pPr>
      <w:r w:rsidRPr="00E1266F">
        <w:rPr>
          <w:rStyle w:val="normaltextrun"/>
          <w:rFonts w:ascii="Arial" w:hAnsi="Arial" w:cs="Arial"/>
          <w:sz w:val="22"/>
          <w:szCs w:val="22"/>
        </w:rPr>
        <w:t>Assist the Chair and Program Committee Chairs with selection, supervision, and evaluation of adjunct and visiting faculty</w:t>
      </w:r>
      <w:r w:rsidRPr="00E1266F">
        <w:rPr>
          <w:rStyle w:val="eop"/>
          <w:rFonts w:ascii="Arial" w:hAnsi="Arial" w:cs="Arial"/>
          <w:sz w:val="22"/>
          <w:szCs w:val="22"/>
        </w:rPr>
        <w:t> </w:t>
      </w:r>
    </w:p>
    <w:p w14:paraId="027B1A3C" w14:textId="68A76914" w:rsidR="000003DC" w:rsidRPr="0009408F" w:rsidRDefault="000003DC" w:rsidP="00E045F5">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Mentor and prepare adjunct faculty for successful teaching, providing guidance on curriculum development, student engagement, and pedagogy.</w:t>
      </w:r>
    </w:p>
    <w:p w14:paraId="528765C6" w14:textId="77777777" w:rsidR="00C429FB" w:rsidRDefault="00C429FB" w:rsidP="00E045F5">
      <w:pPr>
        <w:pStyle w:val="MediumShading1-Accent11"/>
        <w:tabs>
          <w:tab w:val="left" w:pos="450"/>
        </w:tabs>
        <w:spacing w:before="100" w:beforeAutospacing="1" w:after="100" w:afterAutospacing="1" w:line="276" w:lineRule="auto"/>
        <w:contextualSpacing/>
        <w:mirrorIndents/>
        <w:rPr>
          <w:rFonts w:ascii="Arial" w:hAnsi="Arial" w:cs="Arial"/>
          <w:bCs/>
        </w:rPr>
      </w:pPr>
    </w:p>
    <w:p w14:paraId="5B80E086" w14:textId="1957A5FC" w:rsidR="000003DC" w:rsidRPr="0009408F" w:rsidRDefault="000003DC" w:rsidP="00E045F5">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Mentor and support students in the 4+1 MPA Pathways Program, focusing on their academic development, career growth, and successful transition into public service careers.</w:t>
      </w:r>
    </w:p>
    <w:p w14:paraId="1AFDFE37" w14:textId="77777777" w:rsidR="008620A1" w:rsidRPr="0009408F" w:rsidRDefault="008620A1" w:rsidP="00E045F5">
      <w:pPr>
        <w:pStyle w:val="MediumShading1-Accent11"/>
        <w:tabs>
          <w:tab w:val="left" w:pos="450"/>
        </w:tabs>
        <w:spacing w:before="100" w:beforeAutospacing="1" w:after="100" w:afterAutospacing="1" w:line="276" w:lineRule="auto"/>
        <w:contextualSpacing/>
        <w:mirrorIndents/>
        <w:rPr>
          <w:rFonts w:ascii="Arial" w:hAnsi="Arial" w:cs="Arial"/>
          <w:bCs/>
        </w:rPr>
      </w:pPr>
    </w:p>
    <w:p w14:paraId="488BB17B" w14:textId="0C469744" w:rsidR="008620A1" w:rsidRPr="0009408F" w:rsidRDefault="008620A1" w:rsidP="00E045F5">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Assist in the formulation and management of budgets, collaborating with Budget and Program Committees to ensure efficient allocation of resources</w:t>
      </w:r>
      <w:r w:rsidR="00363B9D" w:rsidRPr="0009408F">
        <w:rPr>
          <w:rFonts w:ascii="Arial" w:hAnsi="Arial" w:cs="Arial"/>
          <w:bCs/>
        </w:rPr>
        <w:t>.</w:t>
      </w:r>
    </w:p>
    <w:p w14:paraId="0CD76319" w14:textId="77777777" w:rsidR="008620A1" w:rsidRPr="0009408F" w:rsidRDefault="008620A1" w:rsidP="00E045F5">
      <w:pPr>
        <w:pStyle w:val="MediumShading1-Accent11"/>
        <w:tabs>
          <w:tab w:val="left" w:pos="450"/>
        </w:tabs>
        <w:spacing w:before="100" w:beforeAutospacing="1" w:after="100" w:afterAutospacing="1" w:line="276" w:lineRule="auto"/>
        <w:contextualSpacing/>
        <w:mirrorIndents/>
        <w:rPr>
          <w:rFonts w:ascii="Arial" w:hAnsi="Arial" w:cs="Arial"/>
          <w:bCs/>
        </w:rPr>
      </w:pPr>
    </w:p>
    <w:p w14:paraId="57D3BDC4" w14:textId="0BB95480" w:rsidR="008620A1" w:rsidRPr="0009408F" w:rsidRDefault="008620A1" w:rsidP="00E045F5">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Lead initiatives to improve departmental operations, fostering a collaborative and student-centered environment.</w:t>
      </w:r>
    </w:p>
    <w:p w14:paraId="3180BDFC" w14:textId="77777777" w:rsidR="008620A1" w:rsidRPr="0009408F" w:rsidRDefault="008620A1" w:rsidP="00E045F5">
      <w:pPr>
        <w:pStyle w:val="MediumShading1-Accent11"/>
        <w:tabs>
          <w:tab w:val="left" w:pos="450"/>
        </w:tabs>
        <w:spacing w:before="100" w:beforeAutospacing="1" w:after="100" w:afterAutospacing="1" w:line="276" w:lineRule="auto"/>
        <w:contextualSpacing/>
        <w:mirrorIndents/>
        <w:rPr>
          <w:rFonts w:ascii="Arial" w:hAnsi="Arial" w:cs="Arial"/>
          <w:bCs/>
        </w:rPr>
      </w:pPr>
    </w:p>
    <w:p w14:paraId="6B50624F" w14:textId="4719F811" w:rsidR="008620A1" w:rsidRPr="0009408F" w:rsidRDefault="008620A1" w:rsidP="00E045F5">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Support faculty in the development of course materials, student assessments, and teaching strategies that align with departmental and university goals</w:t>
      </w:r>
      <w:r w:rsidR="00363B9D" w:rsidRPr="0009408F">
        <w:rPr>
          <w:rFonts w:ascii="Arial" w:hAnsi="Arial" w:cs="Arial"/>
          <w:bCs/>
        </w:rPr>
        <w:t>.</w:t>
      </w:r>
    </w:p>
    <w:p w14:paraId="4A64A11D" w14:textId="77777777" w:rsidR="00E045F5" w:rsidRPr="0009408F" w:rsidRDefault="00E045F5" w:rsidP="008A3B3D">
      <w:pPr>
        <w:pStyle w:val="MediumShading1-Accent11"/>
        <w:tabs>
          <w:tab w:val="left" w:pos="450"/>
        </w:tabs>
        <w:spacing w:before="100" w:beforeAutospacing="1" w:after="100" w:afterAutospacing="1" w:line="276" w:lineRule="auto"/>
        <w:contextualSpacing/>
        <w:mirrorIndents/>
        <w:rPr>
          <w:rFonts w:ascii="Arial" w:hAnsi="Arial" w:cs="Arial"/>
          <w:b/>
        </w:rPr>
      </w:pPr>
    </w:p>
    <w:p w14:paraId="43746A40" w14:textId="12B26E3D" w:rsidR="00363B9D" w:rsidRPr="0009408F" w:rsidRDefault="00363B9D" w:rsidP="008A3B3D">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Advocate for the department's growth and success through strategic planning, program development, and academic leadership.</w:t>
      </w:r>
    </w:p>
    <w:p w14:paraId="5240D50D" w14:textId="77777777" w:rsidR="00E045F5" w:rsidRPr="0009408F" w:rsidRDefault="00E045F5" w:rsidP="008A3B3D">
      <w:pPr>
        <w:pStyle w:val="MediumShading1-Accent11"/>
        <w:tabs>
          <w:tab w:val="left" w:pos="450"/>
        </w:tabs>
        <w:spacing w:before="100" w:beforeAutospacing="1" w:after="100" w:afterAutospacing="1" w:line="276" w:lineRule="auto"/>
        <w:contextualSpacing/>
        <w:mirrorIndents/>
        <w:rPr>
          <w:rFonts w:ascii="Arial" w:hAnsi="Arial" w:cs="Arial"/>
          <w:b/>
        </w:rPr>
      </w:pPr>
    </w:p>
    <w:p w14:paraId="2B334363" w14:textId="1C3A459E" w:rsidR="00432348" w:rsidRPr="0009408F" w:rsidRDefault="001E712E" w:rsidP="008A3B3D">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
        </w:rPr>
        <w:t>Volcker Alliance Next Gen</w:t>
      </w:r>
      <w:r w:rsidR="00871BF9" w:rsidRPr="0009408F">
        <w:rPr>
          <w:rFonts w:ascii="Arial" w:hAnsi="Arial" w:cs="Arial"/>
          <w:b/>
        </w:rPr>
        <w:t xml:space="preserve"> Service Corps </w:t>
      </w:r>
      <w:r w:rsidR="00432348" w:rsidRPr="0009408F">
        <w:rPr>
          <w:rFonts w:ascii="Arial" w:hAnsi="Arial" w:cs="Arial"/>
          <w:b/>
        </w:rPr>
        <w:t xml:space="preserve">Program Manager, Department of Public Policy and Administration                                 </w:t>
      </w:r>
      <w:r w:rsidR="008A3B3D" w:rsidRPr="0009408F">
        <w:rPr>
          <w:rFonts w:ascii="Arial" w:hAnsi="Arial" w:cs="Arial"/>
          <w:b/>
        </w:rPr>
        <w:t xml:space="preserve">                        </w:t>
      </w:r>
    </w:p>
    <w:p w14:paraId="68ACFAF7" w14:textId="21F9609C" w:rsidR="00432348" w:rsidRPr="0009408F" w:rsidRDefault="00432348" w:rsidP="00432348">
      <w:pPr>
        <w:pStyle w:val="MediumShading1-Accent11"/>
        <w:tabs>
          <w:tab w:val="left" w:pos="450"/>
        </w:tabs>
        <w:spacing w:before="100" w:beforeAutospacing="1" w:after="100" w:afterAutospacing="1" w:line="276" w:lineRule="auto"/>
        <w:contextualSpacing/>
        <w:mirrorIndents/>
        <w:rPr>
          <w:rFonts w:ascii="Arial" w:hAnsi="Arial" w:cs="Arial"/>
          <w:b/>
        </w:rPr>
      </w:pPr>
      <w:r w:rsidRPr="0009408F">
        <w:rPr>
          <w:rFonts w:ascii="Arial" w:hAnsi="Arial" w:cs="Arial"/>
        </w:rPr>
        <w:t>Florida International University, Miami, FL</w:t>
      </w:r>
      <w:r w:rsidR="008A3B3D" w:rsidRPr="0009408F">
        <w:rPr>
          <w:rFonts w:ascii="Arial" w:hAnsi="Arial" w:cs="Arial"/>
        </w:rPr>
        <w:t xml:space="preserve">                                                                2024- Present</w:t>
      </w:r>
    </w:p>
    <w:p w14:paraId="2821473A" w14:textId="77777777" w:rsidR="00432348" w:rsidRPr="0009408F" w:rsidRDefault="00432348" w:rsidP="004B4268">
      <w:pPr>
        <w:pStyle w:val="MediumShading1-Accent11"/>
        <w:tabs>
          <w:tab w:val="left" w:pos="450"/>
        </w:tabs>
        <w:spacing w:before="100" w:beforeAutospacing="1" w:after="100" w:afterAutospacing="1" w:line="276" w:lineRule="auto"/>
        <w:contextualSpacing/>
        <w:mirrorIndents/>
        <w:rPr>
          <w:rFonts w:ascii="Arial" w:hAnsi="Arial" w:cs="Arial"/>
          <w:b/>
        </w:rPr>
      </w:pPr>
    </w:p>
    <w:p w14:paraId="6E95FAEA" w14:textId="2EA6FFEC" w:rsidR="00D44460" w:rsidRPr="0009408F" w:rsidRDefault="00D44460" w:rsidP="004B4268">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Oversee the strategic planning, development, and implementation of the Volcker Alliance/</w:t>
      </w:r>
      <w:proofErr w:type="spellStart"/>
      <w:r w:rsidRPr="0009408F">
        <w:rPr>
          <w:rFonts w:ascii="Arial" w:hAnsi="Arial" w:cs="Arial"/>
          <w:bCs/>
        </w:rPr>
        <w:t>NextGeneration</w:t>
      </w:r>
      <w:proofErr w:type="spellEnd"/>
      <w:r w:rsidRPr="0009408F">
        <w:rPr>
          <w:rFonts w:ascii="Arial" w:hAnsi="Arial" w:cs="Arial"/>
          <w:bCs/>
        </w:rPr>
        <w:t xml:space="preserve"> (NextGen) Service Corps Program at FIU.</w:t>
      </w:r>
    </w:p>
    <w:p w14:paraId="056CB147" w14:textId="77777777" w:rsidR="00D44460" w:rsidRPr="0009408F" w:rsidRDefault="00D44460" w:rsidP="004B4268">
      <w:pPr>
        <w:pStyle w:val="MediumShading1-Accent11"/>
        <w:tabs>
          <w:tab w:val="left" w:pos="450"/>
        </w:tabs>
        <w:spacing w:before="100" w:beforeAutospacing="1" w:after="100" w:afterAutospacing="1" w:line="276" w:lineRule="auto"/>
        <w:contextualSpacing/>
        <w:mirrorIndents/>
        <w:rPr>
          <w:rFonts w:ascii="Arial" w:hAnsi="Arial" w:cs="Arial"/>
          <w:bCs/>
        </w:rPr>
      </w:pPr>
    </w:p>
    <w:p w14:paraId="7B852575" w14:textId="39707B62" w:rsidR="00D44460" w:rsidRPr="0009408F" w:rsidRDefault="003837AD" w:rsidP="004B4268">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Inspire and prepare undergraduate students from all majors for public service careers through leadership development, public policy education, and community engagement initiatives.</w:t>
      </w:r>
    </w:p>
    <w:p w14:paraId="723288A1" w14:textId="77777777" w:rsidR="003837AD" w:rsidRPr="0009408F" w:rsidRDefault="003837AD" w:rsidP="004B4268">
      <w:pPr>
        <w:pStyle w:val="MediumShading1-Accent11"/>
        <w:tabs>
          <w:tab w:val="left" w:pos="450"/>
        </w:tabs>
        <w:spacing w:before="100" w:beforeAutospacing="1" w:after="100" w:afterAutospacing="1" w:line="276" w:lineRule="auto"/>
        <w:contextualSpacing/>
        <w:mirrorIndents/>
        <w:rPr>
          <w:rFonts w:ascii="Arial" w:hAnsi="Arial" w:cs="Arial"/>
          <w:bCs/>
        </w:rPr>
      </w:pPr>
    </w:p>
    <w:p w14:paraId="65E11504" w14:textId="74B3A8AF" w:rsidR="003837AD" w:rsidRPr="0009408F" w:rsidRDefault="003837AD" w:rsidP="004B4268">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Work closely with university partners and the Volcker Alliance to build a dynamic learning environment that promotes practical, cross-sector leadership skills and civic responsibility.</w:t>
      </w:r>
    </w:p>
    <w:p w14:paraId="7255118E" w14:textId="77777777" w:rsidR="00011A00" w:rsidRPr="0009408F" w:rsidRDefault="00011A00" w:rsidP="004B4268">
      <w:pPr>
        <w:pStyle w:val="MediumShading1-Accent11"/>
        <w:tabs>
          <w:tab w:val="left" w:pos="450"/>
        </w:tabs>
        <w:spacing w:before="100" w:beforeAutospacing="1" w:after="100" w:afterAutospacing="1" w:line="276" w:lineRule="auto"/>
        <w:contextualSpacing/>
        <w:mirrorIndents/>
        <w:rPr>
          <w:rFonts w:ascii="Arial" w:hAnsi="Arial" w:cs="Arial"/>
          <w:bCs/>
        </w:rPr>
      </w:pPr>
    </w:p>
    <w:p w14:paraId="4C3015C5" w14:textId="6D8EEFE0" w:rsidR="00011A00" w:rsidRPr="0009408F" w:rsidRDefault="00011A00" w:rsidP="004B4268">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Develop curricula and programs that align with national standards, contributing to a nationwide network of future public service leaders.</w:t>
      </w:r>
    </w:p>
    <w:p w14:paraId="3DA59D1A" w14:textId="77777777" w:rsidR="00011A00" w:rsidRPr="0009408F" w:rsidRDefault="00011A00" w:rsidP="004B4268">
      <w:pPr>
        <w:pStyle w:val="MediumShading1-Accent11"/>
        <w:tabs>
          <w:tab w:val="left" w:pos="450"/>
        </w:tabs>
        <w:spacing w:before="100" w:beforeAutospacing="1" w:after="100" w:afterAutospacing="1" w:line="276" w:lineRule="auto"/>
        <w:contextualSpacing/>
        <w:mirrorIndents/>
        <w:rPr>
          <w:rFonts w:ascii="Arial" w:hAnsi="Arial" w:cs="Arial"/>
          <w:bCs/>
        </w:rPr>
      </w:pPr>
    </w:p>
    <w:p w14:paraId="3A84152F" w14:textId="0FCDAF02" w:rsidR="00011A00" w:rsidRPr="0009408F" w:rsidRDefault="00011A00" w:rsidP="004B4268">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Foster a culture of civic engagement, empowering students to become impactful leaders in the public sector.</w:t>
      </w:r>
    </w:p>
    <w:p w14:paraId="7CC79733" w14:textId="77777777" w:rsidR="002B36C8" w:rsidRPr="0009408F" w:rsidRDefault="002B36C8" w:rsidP="004B4268">
      <w:pPr>
        <w:pStyle w:val="MediumShading1-Accent11"/>
        <w:tabs>
          <w:tab w:val="left" w:pos="450"/>
        </w:tabs>
        <w:spacing w:before="100" w:beforeAutospacing="1" w:after="100" w:afterAutospacing="1" w:line="276" w:lineRule="auto"/>
        <w:contextualSpacing/>
        <w:mirrorIndents/>
        <w:rPr>
          <w:rFonts w:ascii="Arial" w:hAnsi="Arial" w:cs="Arial"/>
          <w:bCs/>
        </w:rPr>
      </w:pPr>
    </w:p>
    <w:p w14:paraId="7FCEE80E" w14:textId="6A975B1E" w:rsidR="002B36C8" w:rsidRPr="0009408F" w:rsidRDefault="002B36C8" w:rsidP="004B4268">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 xml:space="preserve">Innovated PAD4905 by transforming it into a Public Service Skill Development curriculum for both BPPS majors and non-majors, with extensive student input. </w:t>
      </w:r>
    </w:p>
    <w:p w14:paraId="2BBAFA7D" w14:textId="77777777" w:rsidR="00432348" w:rsidRPr="0009408F" w:rsidRDefault="00432348" w:rsidP="004B4268">
      <w:pPr>
        <w:pStyle w:val="MediumShading1-Accent11"/>
        <w:tabs>
          <w:tab w:val="left" w:pos="450"/>
        </w:tabs>
        <w:spacing w:before="100" w:beforeAutospacing="1" w:after="100" w:afterAutospacing="1" w:line="276" w:lineRule="auto"/>
        <w:contextualSpacing/>
        <w:mirrorIndents/>
        <w:rPr>
          <w:rFonts w:ascii="Arial" w:hAnsi="Arial" w:cs="Arial"/>
          <w:b/>
        </w:rPr>
      </w:pPr>
    </w:p>
    <w:p w14:paraId="16F5556D" w14:textId="56D09ACD" w:rsidR="007463D4" w:rsidRPr="0009408F" w:rsidRDefault="007463D4" w:rsidP="004B4268">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
        </w:rPr>
        <w:t xml:space="preserve">Program Manager, Department of Public Policy and Administration                                 </w:t>
      </w:r>
    </w:p>
    <w:p w14:paraId="50085893" w14:textId="594940E2" w:rsidR="007463D4" w:rsidRPr="0009408F" w:rsidRDefault="007463D4" w:rsidP="007463D4">
      <w:pPr>
        <w:pStyle w:val="MediumShading1-Accent11"/>
        <w:tabs>
          <w:tab w:val="left" w:pos="450"/>
        </w:tabs>
        <w:spacing w:before="100" w:beforeAutospacing="1" w:after="100" w:afterAutospacing="1" w:line="276" w:lineRule="auto"/>
        <w:contextualSpacing/>
        <w:mirrorIndents/>
        <w:rPr>
          <w:rFonts w:ascii="Arial" w:hAnsi="Arial" w:cs="Arial"/>
          <w:b/>
        </w:rPr>
      </w:pPr>
      <w:r w:rsidRPr="0009408F">
        <w:rPr>
          <w:rFonts w:ascii="Arial" w:hAnsi="Arial" w:cs="Arial"/>
        </w:rPr>
        <w:t>Florida International University, Miami, FL</w:t>
      </w:r>
      <w:r w:rsidR="00011A00" w:rsidRPr="0009408F">
        <w:rPr>
          <w:rFonts w:ascii="Arial" w:hAnsi="Arial" w:cs="Arial"/>
        </w:rPr>
        <w:t xml:space="preserve">                                                                     2021-2022</w:t>
      </w:r>
    </w:p>
    <w:p w14:paraId="2BF28A6D" w14:textId="77777777" w:rsidR="007463D4" w:rsidRPr="0009408F" w:rsidRDefault="007463D4"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 xml:space="preserve">Managed the day-to-day operations and logistics for the Master of Public Administration Program in the Department of Public Policy and Administration. </w:t>
      </w:r>
    </w:p>
    <w:p w14:paraId="39365E11" w14:textId="77777777" w:rsidR="00AC7EF3" w:rsidRPr="0009408F" w:rsidRDefault="00AC7EF3"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12B55051" w14:textId="70A30652" w:rsidR="007463D4" w:rsidRPr="0009408F" w:rsidRDefault="007463D4"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Coordinated strategic planning, student recruitment, academic advising, student record keeping and processing for graduation and certificates, and student learning outcome assessment for the MPA program.</w:t>
      </w:r>
    </w:p>
    <w:p w14:paraId="69890B01" w14:textId="77777777" w:rsidR="00AC7EF3" w:rsidRPr="0009408F" w:rsidRDefault="00AC7EF3"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50D6E94C" w14:textId="75C389C4" w:rsidR="007463D4" w:rsidRPr="0009408F" w:rsidRDefault="007463D4"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 xml:space="preserve">Coordinated on campus and online program recruitment efforts and actively promotes the programs to perspective students. </w:t>
      </w:r>
    </w:p>
    <w:p w14:paraId="5FC0F973" w14:textId="77777777" w:rsidR="007463D4" w:rsidRPr="0009408F" w:rsidRDefault="007463D4"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 xml:space="preserve">Collaborated with institutional partners such as FIU Online, FIU Women’s Center, Africa and African Diaspora Studies Program and the Maurice Ferre Institute. </w:t>
      </w:r>
    </w:p>
    <w:p w14:paraId="1CBCB199" w14:textId="77777777" w:rsidR="00AC7EF3" w:rsidRPr="0009408F" w:rsidRDefault="00AC7EF3"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092E9FC0" w14:textId="4978074B" w:rsidR="007463D4" w:rsidRPr="0009408F" w:rsidRDefault="007463D4"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Assisted the Department Chair with and MPA Program Director with long and short term MPA course scheduling.</w:t>
      </w:r>
    </w:p>
    <w:p w14:paraId="30F3AD84" w14:textId="77777777" w:rsidR="00AC7EF3" w:rsidRPr="0009408F" w:rsidRDefault="00AC7EF3"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5CB33C99" w14:textId="0DF5FCE6" w:rsidR="007463D4" w:rsidRPr="0009408F" w:rsidRDefault="007463D4"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 xml:space="preserve">Supervised student advising on the MPA accelerated pathways, various MPA degree offerings, MPA certificates, class registration, internships, and graduation. </w:t>
      </w:r>
    </w:p>
    <w:p w14:paraId="3559A20B" w14:textId="77777777" w:rsidR="00AC7EF3" w:rsidRPr="0009408F" w:rsidRDefault="00AC7EF3"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6328AE18" w14:textId="0F547001" w:rsidR="007463D4" w:rsidRPr="0009408F" w:rsidRDefault="007463D4"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 xml:space="preserve">Monitored and advised students who are at risk or experiencing academic difficulties (Warning and Probation). </w:t>
      </w:r>
    </w:p>
    <w:p w14:paraId="01261C5F" w14:textId="77777777" w:rsidR="00AC7EF3" w:rsidRPr="0009408F" w:rsidRDefault="00AC7EF3"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2AABB9DE" w14:textId="4AAA4501" w:rsidR="007463D4" w:rsidRPr="0009408F" w:rsidRDefault="007463D4"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Collaborated with leaders across various academic units to develop and implement initiatives that support DEI and student, faculty, and staff engagement.</w:t>
      </w:r>
    </w:p>
    <w:p w14:paraId="190649C0" w14:textId="77777777" w:rsidR="007463D4" w:rsidRPr="0009408F" w:rsidRDefault="007463D4"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 xml:space="preserve">Served as a change agent, thought leader and subject matter expert on diversity and inclusion related issues that impact the MPA Department. </w:t>
      </w:r>
    </w:p>
    <w:p w14:paraId="60331469" w14:textId="77777777" w:rsidR="00AC7EF3" w:rsidRPr="0009408F" w:rsidRDefault="00AC7EF3"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214804E6" w14:textId="2E1B164B" w:rsidR="007463D4" w:rsidRPr="0009408F" w:rsidRDefault="007463D4"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 xml:space="preserve">Supervised staff and manage resources and administrative processes to ensure that the MPA goals and objectives are accomplished. </w:t>
      </w:r>
    </w:p>
    <w:p w14:paraId="5F2ADC51" w14:textId="77777777" w:rsidR="00AC7EF3" w:rsidRPr="0009408F" w:rsidRDefault="00AC7EF3"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62F09D3B" w14:textId="22A2EB55" w:rsidR="007463D4" w:rsidRPr="0009408F" w:rsidRDefault="007463D4"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 xml:space="preserve">Assisted the MPA Director and Department Chair in data collection and maintenance of SACSCOC and NASPAA accreditation. Evaluates MPA program operation as well as recommends and implements procedures and practices to improve efficiency and student satisfaction. </w:t>
      </w:r>
    </w:p>
    <w:p w14:paraId="2B021969" w14:textId="77777777" w:rsidR="00AC7EF3" w:rsidRPr="0009408F" w:rsidRDefault="00AC7EF3"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43CCCAAF" w14:textId="0A52F15C" w:rsidR="007463D4" w:rsidRPr="0009408F" w:rsidRDefault="007463D4"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Designed and develop department wide learning that builds inclusion capabilities for underrepresented students.</w:t>
      </w:r>
    </w:p>
    <w:p w14:paraId="2746BFD4" w14:textId="77777777" w:rsidR="00AC7EF3" w:rsidRPr="0009408F" w:rsidRDefault="00AC7EF3"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228864C8" w14:textId="0A959376" w:rsidR="007463D4" w:rsidRPr="0009408F" w:rsidRDefault="007463D4" w:rsidP="007463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 xml:space="preserve">Managed the Departmental Community relations with federal, local public organizations, law enforcement and various public policy communities. </w:t>
      </w:r>
    </w:p>
    <w:p w14:paraId="4BA5AFB7" w14:textId="77777777" w:rsidR="002C1D06" w:rsidRPr="0009408F" w:rsidRDefault="002C1D06" w:rsidP="002C1D06">
      <w:pPr>
        <w:rPr>
          <w:rFonts w:ascii="Arial" w:hAnsi="Arial" w:cs="Arial"/>
          <w:sz w:val="22"/>
          <w:szCs w:val="22"/>
        </w:rPr>
      </w:pPr>
    </w:p>
    <w:p w14:paraId="135210D0" w14:textId="77777777" w:rsidR="002C1D06" w:rsidRPr="0009408F" w:rsidRDefault="002C1D06" w:rsidP="002C1D06">
      <w:pPr>
        <w:rPr>
          <w:rFonts w:ascii="Arial" w:hAnsi="Arial" w:cs="Arial"/>
          <w:sz w:val="22"/>
          <w:szCs w:val="22"/>
        </w:rPr>
      </w:pPr>
    </w:p>
    <w:p w14:paraId="718D7FD7" w14:textId="76F5FC4B" w:rsidR="005D5DD1" w:rsidRPr="0009408F" w:rsidRDefault="002C1D06" w:rsidP="005D5DD1">
      <w:pPr>
        <w:rPr>
          <w:rFonts w:ascii="Arial" w:hAnsi="Arial" w:cs="Arial"/>
          <w:b/>
          <w:sz w:val="22"/>
          <w:szCs w:val="22"/>
        </w:rPr>
      </w:pPr>
      <w:r w:rsidRPr="0009408F">
        <w:rPr>
          <w:rFonts w:ascii="Arial" w:hAnsi="Arial" w:cs="Arial"/>
          <w:b/>
          <w:sz w:val="22"/>
          <w:szCs w:val="22"/>
        </w:rPr>
        <w:t>Senior</w:t>
      </w:r>
      <w:r w:rsidRPr="0009408F">
        <w:rPr>
          <w:rFonts w:ascii="Arial" w:hAnsi="Arial" w:cs="Arial"/>
          <w:sz w:val="22"/>
          <w:szCs w:val="22"/>
        </w:rPr>
        <w:t xml:space="preserve"> </w:t>
      </w:r>
      <w:r w:rsidRPr="0009408F">
        <w:rPr>
          <w:rFonts w:ascii="Arial" w:hAnsi="Arial" w:cs="Arial"/>
          <w:b/>
          <w:sz w:val="22"/>
          <w:szCs w:val="22"/>
        </w:rPr>
        <w:t>Coordinator Academic Support Services, Department of Public Policy and Administration</w:t>
      </w:r>
    </w:p>
    <w:p w14:paraId="0B18B2D2" w14:textId="2F5C33BD" w:rsidR="005D5DD1" w:rsidRPr="0009408F" w:rsidRDefault="005D5DD1" w:rsidP="005D5DD1">
      <w:pPr>
        <w:rPr>
          <w:rFonts w:ascii="Arial" w:hAnsi="Arial" w:cs="Arial"/>
          <w:sz w:val="22"/>
          <w:szCs w:val="22"/>
        </w:rPr>
      </w:pPr>
      <w:r w:rsidRPr="0009408F">
        <w:rPr>
          <w:rFonts w:ascii="Arial" w:hAnsi="Arial" w:cs="Arial"/>
          <w:sz w:val="22"/>
          <w:szCs w:val="22"/>
        </w:rPr>
        <w:t>Florida International University, Miami, FL</w:t>
      </w:r>
      <w:r w:rsidR="00011A00" w:rsidRPr="0009408F">
        <w:rPr>
          <w:rFonts w:ascii="Arial" w:hAnsi="Arial" w:cs="Arial"/>
          <w:sz w:val="22"/>
          <w:szCs w:val="22"/>
        </w:rPr>
        <w:t xml:space="preserve">                                                                     2014-2022</w:t>
      </w:r>
    </w:p>
    <w:p w14:paraId="7223ED6D" w14:textId="77777777" w:rsidR="00051BBA" w:rsidRPr="0009408F" w:rsidRDefault="00051BBA" w:rsidP="005D5DD1">
      <w:pPr>
        <w:rPr>
          <w:rFonts w:ascii="Arial" w:hAnsi="Arial" w:cs="Arial"/>
          <w:sz w:val="22"/>
          <w:szCs w:val="22"/>
        </w:rPr>
      </w:pPr>
    </w:p>
    <w:p w14:paraId="495E8205"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sz w:val="22"/>
          <w:szCs w:val="22"/>
        </w:rPr>
        <w:t xml:space="preserve">Advised graduate students in the Department of Criminal Justice and Public Administration for the Steven J. Green School of International and Public Affairs. </w:t>
      </w:r>
    </w:p>
    <w:p w14:paraId="74910D51"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49AECD83" w14:textId="7D4865FE"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sz w:val="22"/>
          <w:szCs w:val="22"/>
        </w:rPr>
        <w:t>Certified graduations for the departments. Monitored and advised students at risk or experiencing academic difficulties (Warning and Probation), determines the reinstatement of dismissed students.</w:t>
      </w:r>
    </w:p>
    <w:p w14:paraId="3A40D06A"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520EF04F" w14:textId="5D7DB2CA"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sz w:val="22"/>
          <w:szCs w:val="22"/>
        </w:rPr>
        <w:t>Assisted in directing and implementing the departments' graduate orientation programs. Coordinated special events for the departments.</w:t>
      </w:r>
    </w:p>
    <w:p w14:paraId="00305523"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2225D8BF" w14:textId="638854F6"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sz w:val="22"/>
          <w:szCs w:val="22"/>
        </w:rPr>
        <w:t>Consulted with the department chairs with course numbering compliance, course substitutions, grade changes and all other matters related to the departments’ graduate programs.</w:t>
      </w:r>
    </w:p>
    <w:p w14:paraId="581F48A8"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20F8ED42" w14:textId="593EC52E"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sz w:val="22"/>
          <w:szCs w:val="22"/>
        </w:rPr>
        <w:t>Served on various academic committees and represented the departments in various functions as requested.</w:t>
      </w:r>
    </w:p>
    <w:p w14:paraId="2031F4D0"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shd w:val="clear" w:color="auto" w:fill="FFFFFF"/>
        </w:rPr>
      </w:pPr>
    </w:p>
    <w:p w14:paraId="08B2B69A" w14:textId="4333402E"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color w:val="000000"/>
          <w:sz w:val="22"/>
          <w:szCs w:val="22"/>
          <w:shd w:val="clear" w:color="auto" w:fill="FFFFFF"/>
        </w:rPr>
        <w:t>Developed and implemented project plans in collaboration with departmental leaders.</w:t>
      </w:r>
    </w:p>
    <w:p w14:paraId="65A3BA45"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4B13D935" w14:textId="58919F93"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sz w:val="22"/>
          <w:szCs w:val="22"/>
        </w:rPr>
        <w:t>Supervised student assistants, making sure that professors are being properly assisted and proper customer service is practiced. Organized work schedules each semester for part-time employees, ensuring that the department is covered at all hours of the day.</w:t>
      </w:r>
    </w:p>
    <w:p w14:paraId="58B1E368"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5380A6FC" w14:textId="552DCA2C"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sz w:val="22"/>
          <w:szCs w:val="22"/>
        </w:rPr>
        <w:t>Assisted students each semester in the class enrollment process, provides permission numbers and information regarding program requirements, scheduling and class enrollment. Provides course, certificate, internship class information, as well as aid with enrollment issues for approximately 400 students every semester. Coordinates the application and admission process for students to enroll in the MPA and MSCJ programs.</w:t>
      </w:r>
    </w:p>
    <w:p w14:paraId="0579ADCE"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0992FE7F" w14:textId="3B6DFC6D"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sz w:val="22"/>
          <w:szCs w:val="22"/>
        </w:rPr>
        <w:t>Assisted with annual NASPAA Accreditation Self Study Assessments.</w:t>
      </w:r>
    </w:p>
    <w:p w14:paraId="244B1FB6"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shd w:val="clear" w:color="auto" w:fill="FFFFFF"/>
        </w:rPr>
      </w:pPr>
    </w:p>
    <w:p w14:paraId="673A05A8" w14:textId="280D60E6"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color w:val="000000"/>
          <w:sz w:val="22"/>
          <w:szCs w:val="22"/>
          <w:shd w:val="clear" w:color="auto" w:fill="FFFFFF"/>
        </w:rPr>
        <w:t>Collaborated with other teams in the coordination, communication, and execution of assigned project deliverables within the specified timelines.</w:t>
      </w:r>
    </w:p>
    <w:p w14:paraId="02C747FB"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37F7EEB9" w14:textId="710C5FE2"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sz w:val="22"/>
          <w:szCs w:val="22"/>
        </w:rPr>
        <w:t>Managed the MPA Graduate Certificates: approve applications, send posting memo’s, print certificates.</w:t>
      </w:r>
    </w:p>
    <w:p w14:paraId="3D7399F2"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3D8E103D" w14:textId="32212ACC"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sz w:val="22"/>
          <w:szCs w:val="22"/>
        </w:rPr>
        <w:t>Managed BPA/MPA applications/ provide advising for students in the combined programs.</w:t>
      </w:r>
    </w:p>
    <w:p w14:paraId="04638F29"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0E11D69F" w14:textId="16E5AE7C"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sz w:val="22"/>
          <w:szCs w:val="22"/>
        </w:rPr>
        <w:t>Mange daily operations of MPA &amp; MSCJ. As well as other initiatives for both programs.</w:t>
      </w:r>
    </w:p>
    <w:p w14:paraId="6165A5CF"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5D6338CC" w14:textId="7A77CFA3"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sz w:val="22"/>
          <w:szCs w:val="22"/>
        </w:rPr>
        <w:t>Supported Graduate Initiatives such as the MPA Advisory Board.</w:t>
      </w:r>
    </w:p>
    <w:p w14:paraId="20B427E3"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4286DC4D" w14:textId="1396F14F"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sz w:val="22"/>
          <w:szCs w:val="22"/>
        </w:rPr>
        <w:t>Assisted with NASPAA Accreditation/ Assessments.</w:t>
      </w:r>
    </w:p>
    <w:p w14:paraId="334035D3"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4ABE48EB" w14:textId="3A6AEE2E"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sz w:val="22"/>
          <w:szCs w:val="22"/>
        </w:rPr>
        <w:t>Community Outreach/ Recruitment.</w:t>
      </w:r>
    </w:p>
    <w:p w14:paraId="42E9F0B9"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01003C23" w14:textId="415DB4B2"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sz w:val="22"/>
          <w:szCs w:val="22"/>
        </w:rPr>
        <w:t>Assisted with course scheduling.</w:t>
      </w:r>
    </w:p>
    <w:p w14:paraId="0601790F" w14:textId="77777777"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010FB940" w14:textId="1DE56FDF" w:rsidR="00051BBA" w:rsidRPr="0009408F" w:rsidRDefault="00051BBA" w:rsidP="00051BB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sz w:val="22"/>
          <w:szCs w:val="22"/>
        </w:rPr>
        <w:t>Assisted with planning and implementation of Study Abroad Programs.</w:t>
      </w:r>
    </w:p>
    <w:p w14:paraId="5A9D06C3" w14:textId="77777777" w:rsidR="00D85CAF" w:rsidRPr="0009408F" w:rsidRDefault="00D85CAF" w:rsidP="00D85CAF">
      <w:pPr>
        <w:rPr>
          <w:rFonts w:ascii="Arial" w:hAnsi="Arial" w:cs="Arial"/>
          <w:sz w:val="22"/>
          <w:szCs w:val="22"/>
        </w:rPr>
      </w:pPr>
    </w:p>
    <w:p w14:paraId="4A173718" w14:textId="77777777" w:rsidR="00D85CAF" w:rsidRPr="0009408F" w:rsidRDefault="00D85CAF" w:rsidP="00D85CAF">
      <w:pPr>
        <w:rPr>
          <w:rFonts w:ascii="Arial" w:hAnsi="Arial" w:cs="Arial"/>
          <w:b/>
          <w:bCs/>
          <w:sz w:val="22"/>
          <w:szCs w:val="22"/>
        </w:rPr>
      </w:pPr>
    </w:p>
    <w:p w14:paraId="6FCF1C4C" w14:textId="5D01ABAE" w:rsidR="00006394" w:rsidRPr="0009408F" w:rsidRDefault="00D85CAF" w:rsidP="00006394">
      <w:pPr>
        <w:rPr>
          <w:rFonts w:ascii="Arial" w:hAnsi="Arial" w:cs="Arial"/>
          <w:b/>
          <w:bCs/>
          <w:sz w:val="22"/>
          <w:szCs w:val="22"/>
        </w:rPr>
      </w:pPr>
      <w:r w:rsidRPr="0009408F">
        <w:rPr>
          <w:rFonts w:ascii="Arial" w:hAnsi="Arial" w:cs="Arial"/>
          <w:b/>
          <w:bCs/>
          <w:sz w:val="22"/>
          <w:szCs w:val="22"/>
        </w:rPr>
        <w:t>Co- Director for the Undergraduate Leadership Certificate</w:t>
      </w:r>
    </w:p>
    <w:p w14:paraId="549F015F" w14:textId="724E84D1" w:rsidR="00006394" w:rsidRPr="0009408F" w:rsidRDefault="00006394" w:rsidP="00006394">
      <w:pPr>
        <w:rPr>
          <w:rFonts w:ascii="Arial" w:hAnsi="Arial" w:cs="Arial"/>
          <w:sz w:val="22"/>
          <w:szCs w:val="22"/>
        </w:rPr>
      </w:pPr>
      <w:r w:rsidRPr="0009408F">
        <w:rPr>
          <w:rFonts w:ascii="Arial" w:hAnsi="Arial" w:cs="Arial"/>
          <w:sz w:val="22"/>
          <w:szCs w:val="22"/>
        </w:rPr>
        <w:t>Florida International University, Miami, FL</w:t>
      </w:r>
      <w:r w:rsidR="001E6339" w:rsidRPr="0009408F">
        <w:rPr>
          <w:rFonts w:ascii="Arial" w:hAnsi="Arial" w:cs="Arial"/>
          <w:sz w:val="22"/>
          <w:szCs w:val="22"/>
        </w:rPr>
        <w:t xml:space="preserve">                                                                2014- Present</w:t>
      </w:r>
    </w:p>
    <w:p w14:paraId="380CE90C" w14:textId="77777777" w:rsidR="00B92ACD" w:rsidRPr="0009408F" w:rsidRDefault="00B92ACD" w:rsidP="00006394">
      <w:pPr>
        <w:rPr>
          <w:rFonts w:ascii="Arial" w:hAnsi="Arial" w:cs="Arial"/>
          <w:sz w:val="22"/>
          <w:szCs w:val="22"/>
        </w:rPr>
      </w:pPr>
    </w:p>
    <w:p w14:paraId="313CF34E" w14:textId="77777777" w:rsidR="00B92ACD" w:rsidRPr="0009408F" w:rsidRDefault="00B92ACD" w:rsidP="00B92A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Assist with development and administration of Leadership Certificate.</w:t>
      </w:r>
    </w:p>
    <w:p w14:paraId="796B894B" w14:textId="77777777" w:rsidR="00B92ACD" w:rsidRPr="0009408F" w:rsidRDefault="00B92ACD" w:rsidP="00B92A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0A4EC87D" w14:textId="765A1884" w:rsidR="00B92ACD" w:rsidRPr="0009408F" w:rsidRDefault="00B92ACD" w:rsidP="00B92A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 xml:space="preserve">Facilitate learning and development panels for students, faculty and staff that strengthen knowledge, skills, and impact related to DEI. </w:t>
      </w:r>
    </w:p>
    <w:p w14:paraId="3E305694" w14:textId="77777777" w:rsidR="00B92ACD" w:rsidRPr="0009408F" w:rsidRDefault="00B92ACD" w:rsidP="00B92A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sz w:val="22"/>
          <w:szCs w:val="22"/>
          <w:shd w:val="clear" w:color="auto" w:fill="FFFFFF"/>
        </w:rPr>
      </w:pPr>
    </w:p>
    <w:p w14:paraId="0B6E0C06" w14:textId="2F8FE426" w:rsidR="00B92ACD" w:rsidRPr="0009408F" w:rsidRDefault="00B92ACD" w:rsidP="00B92A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color w:val="000000"/>
          <w:sz w:val="22"/>
          <w:szCs w:val="22"/>
          <w:shd w:val="clear" w:color="auto" w:fill="FFFFFF"/>
        </w:rPr>
        <w:t>Creates and implements student communication and academic progress plan per academic term for individual students, as well as, assigned student focus groups.</w:t>
      </w:r>
    </w:p>
    <w:p w14:paraId="61DC6022" w14:textId="77777777" w:rsidR="00B92ACD" w:rsidRPr="0009408F" w:rsidRDefault="00B92ACD" w:rsidP="00B92A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sz w:val="22"/>
          <w:szCs w:val="22"/>
          <w:shd w:val="clear" w:color="auto" w:fill="FFFFFF"/>
        </w:rPr>
      </w:pPr>
    </w:p>
    <w:p w14:paraId="17D006E4" w14:textId="1DF1D746" w:rsidR="00B92ACD" w:rsidRPr="0009408F" w:rsidRDefault="00B92ACD" w:rsidP="00B92A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color w:val="000000"/>
          <w:sz w:val="22"/>
          <w:szCs w:val="22"/>
          <w:shd w:val="clear" w:color="auto" w:fill="FFFFFF"/>
        </w:rPr>
        <w:t>Develops professional relationships with students to coach and fosters developmental conversations to motivate students towards achieving educational goals.</w:t>
      </w:r>
    </w:p>
    <w:p w14:paraId="48321C82" w14:textId="77777777" w:rsidR="00B92ACD" w:rsidRPr="0009408F" w:rsidRDefault="00B92ACD" w:rsidP="00B92A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sz w:val="22"/>
          <w:szCs w:val="22"/>
          <w:shd w:val="clear" w:color="auto" w:fill="FFFFFF"/>
        </w:rPr>
      </w:pPr>
    </w:p>
    <w:p w14:paraId="22A521F6" w14:textId="5E60F209" w:rsidR="00B92ACD" w:rsidRPr="0009408F" w:rsidRDefault="00B92ACD" w:rsidP="00B92A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color w:val="000000"/>
          <w:sz w:val="22"/>
          <w:szCs w:val="22"/>
          <w:shd w:val="clear" w:color="auto" w:fill="FFFFFF"/>
        </w:rPr>
        <w:t xml:space="preserve">Educate, partner, consult and collaborate with the Departments faculty and staff to effectively build, incorporate, and manage DEI initiatives within the certificate curriculum. </w:t>
      </w:r>
    </w:p>
    <w:p w14:paraId="565BC4BB" w14:textId="77777777" w:rsidR="00B92ACD" w:rsidRPr="0009408F" w:rsidRDefault="00B92ACD" w:rsidP="00B92A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341498A2" w14:textId="457C8DE1" w:rsidR="00B92ACD" w:rsidRPr="0009408F" w:rsidRDefault="00B92ACD" w:rsidP="00B92A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Send posting memos to the Registrar’s Office to add the certificate to the student’s record.</w:t>
      </w:r>
    </w:p>
    <w:p w14:paraId="6442871E" w14:textId="77777777" w:rsidR="00B92ACD" w:rsidRPr="0009408F" w:rsidRDefault="00B92ACD" w:rsidP="00B92A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color w:val="000000"/>
          <w:sz w:val="22"/>
          <w:szCs w:val="22"/>
          <w:shd w:val="clear" w:color="auto" w:fill="FFFFFF"/>
        </w:rPr>
      </w:pPr>
    </w:p>
    <w:p w14:paraId="55E2E279" w14:textId="67450028" w:rsidR="004B4268" w:rsidRPr="0009408F" w:rsidRDefault="00B92ACD" w:rsidP="00D554B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color w:val="000000"/>
          <w:sz w:val="22"/>
          <w:szCs w:val="22"/>
          <w:shd w:val="clear" w:color="auto" w:fill="FFFFFF"/>
        </w:rPr>
        <w:t xml:space="preserve">Facilitates with overall retention efforts of the University including, but not limited </w:t>
      </w:r>
      <w:proofErr w:type="gramStart"/>
      <w:r w:rsidRPr="0009408F">
        <w:rPr>
          <w:rFonts w:ascii="Arial" w:hAnsi="Arial" w:cs="Arial"/>
          <w:color w:val="000000"/>
          <w:sz w:val="22"/>
          <w:szCs w:val="22"/>
          <w:shd w:val="clear" w:color="auto" w:fill="FFFFFF"/>
        </w:rPr>
        <w:t>to:</w:t>
      </w:r>
      <w:proofErr w:type="gramEnd"/>
      <w:r w:rsidRPr="0009408F">
        <w:rPr>
          <w:rFonts w:ascii="Arial" w:hAnsi="Arial" w:cs="Arial"/>
          <w:color w:val="000000"/>
          <w:sz w:val="22"/>
          <w:szCs w:val="22"/>
          <w:shd w:val="clear" w:color="auto" w:fill="FFFFFF"/>
        </w:rPr>
        <w:t xml:space="preserve"> data audits, university withdrawals, re-admissions, mid-term grade checks, and registration hold reviews. </w:t>
      </w:r>
    </w:p>
    <w:p w14:paraId="7C1725D4" w14:textId="77777777" w:rsidR="008A232E" w:rsidRPr="0009408F" w:rsidRDefault="008A232E" w:rsidP="008A232E">
      <w:pPr>
        <w:pStyle w:val="MediumShading1-Accent11"/>
        <w:tabs>
          <w:tab w:val="left" w:pos="360"/>
        </w:tabs>
        <w:ind w:left="720"/>
        <w:contextualSpacing/>
        <w:mirrorIndents/>
        <w:rPr>
          <w:rFonts w:ascii="Arial" w:hAnsi="Arial" w:cs="Arial"/>
          <w:b/>
        </w:rPr>
      </w:pPr>
    </w:p>
    <w:p w14:paraId="1F13291C" w14:textId="77777777" w:rsidR="00EB59BC" w:rsidRPr="0009408F" w:rsidRDefault="00EB59BC" w:rsidP="008A232E">
      <w:pPr>
        <w:pStyle w:val="MediumShading1-Accent11"/>
        <w:tabs>
          <w:tab w:val="left" w:pos="360"/>
        </w:tabs>
        <w:ind w:left="720"/>
        <w:contextualSpacing/>
        <w:mirrorIndents/>
        <w:rPr>
          <w:rFonts w:ascii="Arial" w:hAnsi="Arial" w:cs="Arial"/>
          <w:b/>
        </w:rPr>
      </w:pPr>
    </w:p>
    <w:p w14:paraId="149713FB" w14:textId="2E1B9B17" w:rsidR="00603B4D" w:rsidRPr="0009408F" w:rsidRDefault="00C66DFE" w:rsidP="00E52B1B">
      <w:pPr>
        <w:pStyle w:val="Heading1"/>
        <w:ind w:left="0"/>
        <w:jc w:val="center"/>
        <w:rPr>
          <w:rFonts w:ascii="Arial" w:hAnsi="Arial" w:cs="Arial"/>
          <w:b/>
          <w:i w:val="0"/>
          <w:sz w:val="22"/>
          <w:szCs w:val="22"/>
          <w:u w:val="single"/>
        </w:rPr>
      </w:pPr>
      <w:r w:rsidRPr="0009408F">
        <w:rPr>
          <w:rFonts w:ascii="Arial" w:hAnsi="Arial" w:cs="Arial"/>
          <w:b/>
          <w:i w:val="0"/>
          <w:sz w:val="22"/>
          <w:szCs w:val="22"/>
          <w:u w:val="single"/>
        </w:rPr>
        <w:t>Teaching Experience</w:t>
      </w:r>
      <w:r w:rsidR="00603B4D" w:rsidRPr="0009408F">
        <w:rPr>
          <w:rFonts w:ascii="Arial" w:hAnsi="Arial" w:cs="Arial"/>
          <w:sz w:val="22"/>
          <w:szCs w:val="22"/>
        </w:rPr>
        <w:t xml:space="preserve">                                                               </w:t>
      </w:r>
    </w:p>
    <w:p w14:paraId="72D50211" w14:textId="77777777" w:rsidR="00680248" w:rsidRPr="0009408F" w:rsidRDefault="00680248" w:rsidP="009A705E">
      <w:pPr>
        <w:pStyle w:val="MediumShading1-Accent11"/>
        <w:tabs>
          <w:tab w:val="left" w:pos="450"/>
        </w:tabs>
        <w:spacing w:before="100" w:beforeAutospacing="1" w:after="100" w:afterAutospacing="1" w:line="276" w:lineRule="auto"/>
        <w:contextualSpacing/>
        <w:mirrorIndents/>
        <w:rPr>
          <w:rFonts w:ascii="Arial" w:hAnsi="Arial" w:cs="Arial"/>
          <w:b/>
        </w:rPr>
      </w:pPr>
    </w:p>
    <w:p w14:paraId="2661BE82" w14:textId="5C186509" w:rsidR="00680248" w:rsidRPr="0009408F" w:rsidRDefault="00680248" w:rsidP="009A705E">
      <w:pPr>
        <w:pStyle w:val="MediumShading1-Accent11"/>
        <w:tabs>
          <w:tab w:val="left" w:pos="450"/>
        </w:tabs>
        <w:spacing w:before="100" w:beforeAutospacing="1" w:after="100" w:afterAutospacing="1" w:line="276" w:lineRule="auto"/>
        <w:contextualSpacing/>
        <w:mirrorIndents/>
        <w:rPr>
          <w:rFonts w:ascii="Arial" w:hAnsi="Arial" w:cs="Arial"/>
          <w:b/>
        </w:rPr>
      </w:pPr>
      <w:r w:rsidRPr="0009408F">
        <w:rPr>
          <w:rFonts w:ascii="Arial" w:hAnsi="Arial" w:cs="Arial"/>
          <w:b/>
        </w:rPr>
        <w:t>Affiliate Professor</w:t>
      </w:r>
      <w:r w:rsidR="00253EF6" w:rsidRPr="0009408F">
        <w:rPr>
          <w:rFonts w:ascii="Arial" w:hAnsi="Arial" w:cs="Arial"/>
          <w:b/>
        </w:rPr>
        <w:t>,</w:t>
      </w:r>
      <w:r w:rsidR="001C7703" w:rsidRPr="0009408F">
        <w:rPr>
          <w:rFonts w:ascii="Arial" w:hAnsi="Arial" w:cs="Arial"/>
          <w:b/>
        </w:rPr>
        <w:t xml:space="preserve"> Maurice A. Ferré Institute for Civic Leadership </w:t>
      </w:r>
    </w:p>
    <w:p w14:paraId="3B43ECA6" w14:textId="05287DA6" w:rsidR="00253EF6" w:rsidRPr="0009408F" w:rsidRDefault="00253EF6" w:rsidP="009A705E">
      <w:pPr>
        <w:pStyle w:val="MediumShading1-Accent11"/>
        <w:tabs>
          <w:tab w:val="left" w:pos="450"/>
        </w:tabs>
        <w:spacing w:before="100" w:beforeAutospacing="1" w:after="100" w:afterAutospacing="1" w:line="276" w:lineRule="auto"/>
        <w:contextualSpacing/>
        <w:mirrorIndents/>
        <w:rPr>
          <w:rFonts w:ascii="Arial" w:hAnsi="Arial" w:cs="Arial"/>
        </w:rPr>
      </w:pPr>
      <w:r w:rsidRPr="0009408F">
        <w:rPr>
          <w:rFonts w:ascii="Arial" w:hAnsi="Arial" w:cs="Arial"/>
        </w:rPr>
        <w:t>Florida International University, Miami, FL                                                               2024- Present</w:t>
      </w:r>
    </w:p>
    <w:p w14:paraId="5EC150F0" w14:textId="77777777" w:rsidR="00650B8C" w:rsidRPr="0009408F" w:rsidRDefault="00650B8C" w:rsidP="009A705E">
      <w:pPr>
        <w:pStyle w:val="MediumShading1-Accent11"/>
        <w:tabs>
          <w:tab w:val="left" w:pos="450"/>
        </w:tabs>
        <w:spacing w:before="100" w:beforeAutospacing="1" w:after="100" w:afterAutospacing="1" w:line="276" w:lineRule="auto"/>
        <w:contextualSpacing/>
        <w:mirrorIndents/>
        <w:rPr>
          <w:rFonts w:ascii="Arial" w:hAnsi="Arial" w:cs="Arial"/>
        </w:rPr>
      </w:pPr>
    </w:p>
    <w:p w14:paraId="0D4DA5AD" w14:textId="76331EAB" w:rsidR="00650B8C" w:rsidRPr="0009408F" w:rsidRDefault="00650B8C" w:rsidP="009A705E">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Contribute to the advancement of civic engagement, resilient community infrastructure, and social justice through academic, research, and engagement programs.</w:t>
      </w:r>
    </w:p>
    <w:p w14:paraId="615100FB" w14:textId="77777777" w:rsidR="00650B8C" w:rsidRPr="0009408F" w:rsidRDefault="00650B8C" w:rsidP="009A705E">
      <w:pPr>
        <w:pStyle w:val="MediumShading1-Accent11"/>
        <w:tabs>
          <w:tab w:val="left" w:pos="450"/>
        </w:tabs>
        <w:spacing w:before="100" w:beforeAutospacing="1" w:after="100" w:afterAutospacing="1" w:line="276" w:lineRule="auto"/>
        <w:contextualSpacing/>
        <w:mirrorIndents/>
        <w:rPr>
          <w:rFonts w:ascii="Arial" w:hAnsi="Arial" w:cs="Arial"/>
          <w:bCs/>
        </w:rPr>
      </w:pPr>
    </w:p>
    <w:p w14:paraId="31F33857" w14:textId="1E7DFCC7" w:rsidR="00650B8C" w:rsidRPr="0009408F" w:rsidRDefault="00650B8C" w:rsidP="009A705E">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Provide guidance on curriculum development and academic affairs to support the Institute's mission.</w:t>
      </w:r>
    </w:p>
    <w:p w14:paraId="3947770A" w14:textId="77777777" w:rsidR="00691D2B" w:rsidRPr="0009408F" w:rsidRDefault="00691D2B" w:rsidP="009A705E">
      <w:pPr>
        <w:pStyle w:val="MediumShading1-Accent11"/>
        <w:tabs>
          <w:tab w:val="left" w:pos="450"/>
        </w:tabs>
        <w:spacing w:before="100" w:beforeAutospacing="1" w:after="100" w:afterAutospacing="1" w:line="276" w:lineRule="auto"/>
        <w:contextualSpacing/>
        <w:mirrorIndents/>
        <w:rPr>
          <w:rFonts w:ascii="Arial" w:hAnsi="Arial" w:cs="Arial"/>
          <w:bCs/>
        </w:rPr>
      </w:pPr>
    </w:p>
    <w:p w14:paraId="14DBFF22" w14:textId="6453A42C" w:rsidR="00691D2B" w:rsidRPr="0009408F" w:rsidRDefault="00691D2B" w:rsidP="009A705E">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Review student scholarship applications and portfolios to ensure alignment with the Institute’s goals.</w:t>
      </w:r>
    </w:p>
    <w:p w14:paraId="1AFC57B2" w14:textId="77777777" w:rsidR="00691D2B" w:rsidRPr="0009408F" w:rsidRDefault="00691D2B" w:rsidP="009A705E">
      <w:pPr>
        <w:pStyle w:val="MediumShading1-Accent11"/>
        <w:tabs>
          <w:tab w:val="left" w:pos="450"/>
        </w:tabs>
        <w:spacing w:before="100" w:beforeAutospacing="1" w:after="100" w:afterAutospacing="1" w:line="276" w:lineRule="auto"/>
        <w:contextualSpacing/>
        <w:mirrorIndents/>
        <w:rPr>
          <w:rFonts w:ascii="Arial" w:hAnsi="Arial" w:cs="Arial"/>
          <w:bCs/>
        </w:rPr>
      </w:pPr>
    </w:p>
    <w:p w14:paraId="388DA823" w14:textId="70CCCB36" w:rsidR="00691D2B" w:rsidRPr="0009408F" w:rsidRDefault="00691D2B" w:rsidP="009A705E">
      <w:pPr>
        <w:pStyle w:val="MediumShading1-Accent11"/>
        <w:tabs>
          <w:tab w:val="left" w:pos="450"/>
        </w:tabs>
        <w:spacing w:before="100" w:beforeAutospacing="1" w:after="100" w:afterAutospacing="1" w:line="276" w:lineRule="auto"/>
        <w:contextualSpacing/>
        <w:mirrorIndents/>
        <w:rPr>
          <w:rFonts w:ascii="Arial" w:hAnsi="Arial" w:cs="Arial"/>
          <w:bCs/>
        </w:rPr>
      </w:pPr>
      <w:r w:rsidRPr="0009408F">
        <w:rPr>
          <w:rFonts w:ascii="Arial" w:hAnsi="Arial" w:cs="Arial"/>
          <w:bCs/>
        </w:rPr>
        <w:t>Mentor students, offering personalized academic and career guidance to foster leadership and civic responsibility.</w:t>
      </w:r>
    </w:p>
    <w:p w14:paraId="5008F181" w14:textId="77777777" w:rsidR="00680248" w:rsidRPr="0009408F" w:rsidRDefault="00680248" w:rsidP="009A705E">
      <w:pPr>
        <w:pStyle w:val="MediumShading1-Accent11"/>
        <w:tabs>
          <w:tab w:val="left" w:pos="450"/>
        </w:tabs>
        <w:spacing w:before="100" w:beforeAutospacing="1" w:after="100" w:afterAutospacing="1" w:line="276" w:lineRule="auto"/>
        <w:contextualSpacing/>
        <w:mirrorIndents/>
        <w:rPr>
          <w:rFonts w:ascii="Arial" w:hAnsi="Arial" w:cs="Arial"/>
          <w:b/>
        </w:rPr>
      </w:pPr>
    </w:p>
    <w:p w14:paraId="591C78F4" w14:textId="77777777" w:rsidR="007F66A1" w:rsidRPr="0009408F" w:rsidRDefault="007F66A1" w:rsidP="009A705E">
      <w:pPr>
        <w:pStyle w:val="MediumShading1-Accent11"/>
        <w:tabs>
          <w:tab w:val="left" w:pos="450"/>
        </w:tabs>
        <w:spacing w:before="100" w:beforeAutospacing="1" w:after="100" w:afterAutospacing="1" w:line="276" w:lineRule="auto"/>
        <w:contextualSpacing/>
        <w:mirrorIndents/>
        <w:rPr>
          <w:rFonts w:ascii="Arial" w:hAnsi="Arial" w:cs="Arial"/>
          <w:b/>
        </w:rPr>
      </w:pPr>
    </w:p>
    <w:p w14:paraId="329F630A" w14:textId="77777777" w:rsidR="000A3F66" w:rsidRDefault="000A3F66" w:rsidP="009A705E">
      <w:pPr>
        <w:pStyle w:val="MediumShading1-Accent11"/>
        <w:tabs>
          <w:tab w:val="left" w:pos="450"/>
        </w:tabs>
        <w:spacing w:before="100" w:beforeAutospacing="1" w:after="100" w:afterAutospacing="1" w:line="276" w:lineRule="auto"/>
        <w:contextualSpacing/>
        <w:mirrorIndents/>
        <w:rPr>
          <w:rFonts w:ascii="Arial" w:hAnsi="Arial" w:cs="Arial"/>
          <w:b/>
        </w:rPr>
      </w:pPr>
    </w:p>
    <w:p w14:paraId="56CD1A64" w14:textId="77777777" w:rsidR="000A3F66" w:rsidRDefault="000A3F66" w:rsidP="009A705E">
      <w:pPr>
        <w:pStyle w:val="MediumShading1-Accent11"/>
        <w:tabs>
          <w:tab w:val="left" w:pos="450"/>
        </w:tabs>
        <w:spacing w:before="100" w:beforeAutospacing="1" w:after="100" w:afterAutospacing="1" w:line="276" w:lineRule="auto"/>
        <w:contextualSpacing/>
        <w:mirrorIndents/>
        <w:rPr>
          <w:rFonts w:ascii="Arial" w:hAnsi="Arial" w:cs="Arial"/>
          <w:b/>
        </w:rPr>
      </w:pPr>
    </w:p>
    <w:p w14:paraId="0E943248" w14:textId="77777777" w:rsidR="000A3F66" w:rsidRDefault="000A3F66" w:rsidP="009A705E">
      <w:pPr>
        <w:pStyle w:val="MediumShading1-Accent11"/>
        <w:tabs>
          <w:tab w:val="left" w:pos="450"/>
        </w:tabs>
        <w:spacing w:before="100" w:beforeAutospacing="1" w:after="100" w:afterAutospacing="1" w:line="276" w:lineRule="auto"/>
        <w:contextualSpacing/>
        <w:mirrorIndents/>
        <w:rPr>
          <w:rFonts w:ascii="Arial" w:hAnsi="Arial" w:cs="Arial"/>
          <w:b/>
        </w:rPr>
      </w:pPr>
    </w:p>
    <w:p w14:paraId="174A517E" w14:textId="77777777" w:rsidR="000A3F66" w:rsidRDefault="000A3F66" w:rsidP="009A705E">
      <w:pPr>
        <w:pStyle w:val="MediumShading1-Accent11"/>
        <w:tabs>
          <w:tab w:val="left" w:pos="450"/>
        </w:tabs>
        <w:spacing w:before="100" w:beforeAutospacing="1" w:after="100" w:afterAutospacing="1" w:line="276" w:lineRule="auto"/>
        <w:contextualSpacing/>
        <w:mirrorIndents/>
        <w:rPr>
          <w:rFonts w:ascii="Arial" w:hAnsi="Arial" w:cs="Arial"/>
          <w:b/>
        </w:rPr>
      </w:pPr>
    </w:p>
    <w:p w14:paraId="3F383BDE" w14:textId="77777777" w:rsidR="000A3F66" w:rsidRDefault="000A3F66" w:rsidP="009A705E">
      <w:pPr>
        <w:pStyle w:val="MediumShading1-Accent11"/>
        <w:tabs>
          <w:tab w:val="left" w:pos="450"/>
        </w:tabs>
        <w:spacing w:before="100" w:beforeAutospacing="1" w:after="100" w:afterAutospacing="1" w:line="276" w:lineRule="auto"/>
        <w:contextualSpacing/>
        <w:mirrorIndents/>
        <w:rPr>
          <w:rFonts w:ascii="Arial" w:hAnsi="Arial" w:cs="Arial"/>
          <w:b/>
        </w:rPr>
      </w:pPr>
    </w:p>
    <w:p w14:paraId="7C6EE415" w14:textId="77777777" w:rsidR="000A3F66" w:rsidRDefault="000A3F66" w:rsidP="009A705E">
      <w:pPr>
        <w:pStyle w:val="MediumShading1-Accent11"/>
        <w:tabs>
          <w:tab w:val="left" w:pos="450"/>
        </w:tabs>
        <w:spacing w:before="100" w:beforeAutospacing="1" w:after="100" w:afterAutospacing="1" w:line="276" w:lineRule="auto"/>
        <w:contextualSpacing/>
        <w:mirrorIndents/>
        <w:rPr>
          <w:rFonts w:ascii="Arial" w:hAnsi="Arial" w:cs="Arial"/>
          <w:b/>
        </w:rPr>
      </w:pPr>
    </w:p>
    <w:p w14:paraId="02E63737" w14:textId="6B5D7C1A" w:rsidR="009A705E" w:rsidRPr="0009408F" w:rsidRDefault="00D554B8" w:rsidP="009A705E">
      <w:pPr>
        <w:pStyle w:val="MediumShading1-Accent11"/>
        <w:tabs>
          <w:tab w:val="left" w:pos="450"/>
        </w:tabs>
        <w:spacing w:before="100" w:beforeAutospacing="1" w:after="100" w:afterAutospacing="1" w:line="276" w:lineRule="auto"/>
        <w:contextualSpacing/>
        <w:mirrorIndents/>
        <w:rPr>
          <w:rFonts w:ascii="Arial" w:hAnsi="Arial" w:cs="Arial"/>
          <w:b/>
        </w:rPr>
      </w:pPr>
      <w:proofErr w:type="spellStart"/>
      <w:r w:rsidRPr="0009408F">
        <w:rPr>
          <w:rFonts w:ascii="Arial" w:hAnsi="Arial" w:cs="Arial"/>
          <w:b/>
        </w:rPr>
        <w:t>Assitant</w:t>
      </w:r>
      <w:proofErr w:type="spellEnd"/>
      <w:r w:rsidRPr="0009408F">
        <w:rPr>
          <w:rFonts w:ascii="Arial" w:hAnsi="Arial" w:cs="Arial"/>
          <w:b/>
        </w:rPr>
        <w:t xml:space="preserve"> Teaching Professor</w:t>
      </w:r>
      <w:r w:rsidR="009A705E" w:rsidRPr="0009408F">
        <w:rPr>
          <w:rFonts w:ascii="Arial" w:hAnsi="Arial" w:cs="Arial"/>
          <w:b/>
        </w:rPr>
        <w:t xml:space="preserve">, Department of Public </w:t>
      </w:r>
      <w:r w:rsidR="006D313B" w:rsidRPr="0009408F">
        <w:rPr>
          <w:rFonts w:ascii="Arial" w:hAnsi="Arial" w:cs="Arial"/>
          <w:b/>
        </w:rPr>
        <w:t xml:space="preserve">Policy and </w:t>
      </w:r>
      <w:r w:rsidR="009A705E" w:rsidRPr="0009408F">
        <w:rPr>
          <w:rFonts w:ascii="Arial" w:hAnsi="Arial" w:cs="Arial"/>
          <w:b/>
        </w:rPr>
        <w:t>Administration</w:t>
      </w:r>
      <w:r w:rsidRPr="0009408F">
        <w:rPr>
          <w:rFonts w:ascii="Arial" w:hAnsi="Arial" w:cs="Arial"/>
          <w:b/>
        </w:rPr>
        <w:t xml:space="preserve">       </w:t>
      </w:r>
      <w:r w:rsidR="00EA2C96" w:rsidRPr="0009408F">
        <w:rPr>
          <w:rFonts w:ascii="Arial" w:hAnsi="Arial" w:cs="Arial"/>
          <w:b/>
        </w:rPr>
        <w:tab/>
      </w:r>
    </w:p>
    <w:p w14:paraId="54E0E0D7" w14:textId="26F7EDEF" w:rsidR="009A705E" w:rsidRPr="0009408F" w:rsidRDefault="009A705E" w:rsidP="00EA2C96">
      <w:pPr>
        <w:pStyle w:val="MediumShading1-Accent11"/>
        <w:tabs>
          <w:tab w:val="left" w:pos="450"/>
        </w:tabs>
        <w:spacing w:line="276" w:lineRule="auto"/>
        <w:contextualSpacing/>
        <w:mirrorIndents/>
        <w:rPr>
          <w:rFonts w:ascii="Arial" w:hAnsi="Arial" w:cs="Arial"/>
        </w:rPr>
      </w:pPr>
      <w:r w:rsidRPr="0009408F">
        <w:rPr>
          <w:rFonts w:ascii="Arial" w:hAnsi="Arial" w:cs="Arial"/>
        </w:rPr>
        <w:t>Florida International University, Miami, FL</w:t>
      </w:r>
      <w:r w:rsidRPr="0009408F">
        <w:rPr>
          <w:rFonts w:ascii="Arial" w:hAnsi="Arial" w:cs="Arial"/>
        </w:rPr>
        <w:tab/>
      </w:r>
      <w:r w:rsidRPr="0009408F">
        <w:rPr>
          <w:rFonts w:ascii="Arial" w:hAnsi="Arial" w:cs="Arial"/>
        </w:rPr>
        <w:tab/>
      </w:r>
      <w:r w:rsidRPr="0009408F">
        <w:rPr>
          <w:rFonts w:ascii="Arial" w:hAnsi="Arial" w:cs="Arial"/>
        </w:rPr>
        <w:tab/>
      </w:r>
      <w:r w:rsidRPr="0009408F">
        <w:rPr>
          <w:rFonts w:ascii="Arial" w:hAnsi="Arial" w:cs="Arial"/>
        </w:rPr>
        <w:tab/>
      </w:r>
      <w:r w:rsidRPr="0009408F">
        <w:rPr>
          <w:rFonts w:ascii="Arial" w:hAnsi="Arial" w:cs="Arial"/>
        </w:rPr>
        <w:tab/>
      </w:r>
      <w:r w:rsidR="00253EF6" w:rsidRPr="0009408F">
        <w:rPr>
          <w:rFonts w:ascii="Arial" w:hAnsi="Arial" w:cs="Arial"/>
        </w:rPr>
        <w:t xml:space="preserve">          20</w:t>
      </w:r>
      <w:r w:rsidR="00691D2B" w:rsidRPr="0009408F">
        <w:rPr>
          <w:rFonts w:ascii="Arial" w:hAnsi="Arial" w:cs="Arial"/>
        </w:rPr>
        <w:t>22</w:t>
      </w:r>
      <w:r w:rsidR="00253EF6" w:rsidRPr="0009408F">
        <w:rPr>
          <w:rFonts w:ascii="Arial" w:hAnsi="Arial" w:cs="Arial"/>
        </w:rPr>
        <w:t>- Present</w:t>
      </w:r>
    </w:p>
    <w:p w14:paraId="521E8A39" w14:textId="77777777" w:rsidR="00EA2C96" w:rsidRPr="0009408F" w:rsidRDefault="00EA2C96" w:rsidP="00EA2C96">
      <w:pPr>
        <w:pStyle w:val="MediumShading1-Accent11"/>
        <w:ind w:left="720"/>
        <w:rPr>
          <w:rFonts w:ascii="Arial" w:hAnsi="Arial" w:cs="Arial"/>
        </w:rPr>
      </w:pPr>
    </w:p>
    <w:p w14:paraId="7075C449" w14:textId="49FFDD61" w:rsidR="00F81BA3" w:rsidRPr="0009408F" w:rsidRDefault="00C8448B" w:rsidP="00F81BA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Design, develop, and teach assigned courses, including creating course materials, lesson plans, and lectures tailored to diverse student abilities.</w:t>
      </w:r>
    </w:p>
    <w:p w14:paraId="478BA0E4" w14:textId="77777777" w:rsidR="00C8448B" w:rsidRPr="0009408F" w:rsidRDefault="00C8448B" w:rsidP="00F81BA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036A2EBF" w14:textId="53843E87" w:rsidR="005E5257" w:rsidRPr="0009408F" w:rsidRDefault="005E5257" w:rsidP="00F81BA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Foster student-centered learning and mentorship to enhance critical thinking and practical skills for future public service leaders.</w:t>
      </w:r>
    </w:p>
    <w:p w14:paraId="27A7EAEF" w14:textId="77777777" w:rsidR="005E5257" w:rsidRPr="0009408F" w:rsidRDefault="005E5257" w:rsidP="00F81BA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645E364D" w14:textId="0FA48FAF" w:rsidR="005E5257" w:rsidRPr="0009408F" w:rsidRDefault="005E5257" w:rsidP="00F81BA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Lead program development initiatives to enhance student engagement and success in public service education.</w:t>
      </w:r>
    </w:p>
    <w:p w14:paraId="2FA8BD94" w14:textId="77777777" w:rsidR="005E5257" w:rsidRPr="0009408F" w:rsidRDefault="005E5257" w:rsidP="00F81BA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296ED8B1" w14:textId="6A1122D9" w:rsidR="005E5257" w:rsidRPr="0009408F" w:rsidRDefault="005E5257" w:rsidP="00F81BA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Collaborate with faculty and staff to promote civic engagement and support diverse communities.</w:t>
      </w:r>
    </w:p>
    <w:p w14:paraId="12400322" w14:textId="77777777" w:rsidR="00790E20" w:rsidRPr="0009408F" w:rsidRDefault="00790E20" w:rsidP="00F81BA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6B07909D" w14:textId="422847BF" w:rsidR="00790E20" w:rsidRPr="0009408F" w:rsidRDefault="00790E20" w:rsidP="00F81BA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Facilitate collaboration and information sharing across the civil justice ecosystem.</w:t>
      </w:r>
    </w:p>
    <w:p w14:paraId="5AEB4112" w14:textId="77777777" w:rsidR="00790E20" w:rsidRPr="0009408F" w:rsidRDefault="00790E20" w:rsidP="00F81BA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700A6876" w14:textId="77777777" w:rsidR="00C5045B" w:rsidRPr="0009408F" w:rsidRDefault="00790E20" w:rsidP="00C504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Identify and communicate early with students at risk of failure or in need of individual counseling.</w:t>
      </w:r>
    </w:p>
    <w:p w14:paraId="40E0CDC5" w14:textId="77777777" w:rsidR="00C5045B" w:rsidRPr="0009408F" w:rsidRDefault="00C5045B" w:rsidP="00C504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397C6142" w14:textId="5A566EAD" w:rsidR="00F81BA3" w:rsidRPr="0009408F" w:rsidRDefault="00F81BA3" w:rsidP="00C504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09408F">
        <w:rPr>
          <w:rFonts w:ascii="Arial" w:hAnsi="Arial" w:cs="Arial"/>
          <w:sz w:val="22"/>
          <w:szCs w:val="22"/>
        </w:rPr>
        <w:t xml:space="preserve">Refers students to appropriate university sources for information, guidance, financial assistance, career development etc. </w:t>
      </w:r>
    </w:p>
    <w:p w14:paraId="73ABF0EC" w14:textId="77777777" w:rsidR="00F81BA3" w:rsidRPr="0009408F" w:rsidRDefault="00F81BA3" w:rsidP="00F81BA3">
      <w:pPr>
        <w:contextualSpacing/>
        <w:rPr>
          <w:rFonts w:ascii="Arial" w:hAnsi="Arial" w:cs="Arial"/>
          <w:bCs/>
          <w:sz w:val="22"/>
          <w:szCs w:val="22"/>
        </w:rPr>
      </w:pPr>
    </w:p>
    <w:p w14:paraId="50527EC3" w14:textId="77777777" w:rsidR="00D13F49" w:rsidRPr="0009408F" w:rsidRDefault="00D13F49" w:rsidP="00D94F84">
      <w:pPr>
        <w:pStyle w:val="ListParagraph"/>
        <w:rPr>
          <w:rFonts w:ascii="Arial" w:hAnsi="Arial" w:cs="Arial"/>
          <w:i/>
          <w:sz w:val="22"/>
          <w:szCs w:val="22"/>
        </w:rPr>
      </w:pPr>
      <w:r w:rsidRPr="0009408F">
        <w:rPr>
          <w:rFonts w:ascii="Arial" w:hAnsi="Arial" w:cs="Arial"/>
          <w:i/>
          <w:sz w:val="22"/>
          <w:szCs w:val="22"/>
        </w:rPr>
        <w:t xml:space="preserve">Courses </w:t>
      </w:r>
      <w:r w:rsidR="00A412E7" w:rsidRPr="0009408F">
        <w:rPr>
          <w:rFonts w:ascii="Arial" w:hAnsi="Arial" w:cs="Arial"/>
          <w:i/>
          <w:sz w:val="22"/>
          <w:szCs w:val="22"/>
        </w:rPr>
        <w:t xml:space="preserve">Developed, </w:t>
      </w:r>
      <w:r w:rsidRPr="0009408F">
        <w:rPr>
          <w:rFonts w:ascii="Arial" w:hAnsi="Arial" w:cs="Arial"/>
          <w:i/>
          <w:sz w:val="22"/>
          <w:szCs w:val="22"/>
        </w:rPr>
        <w:t>Taught</w:t>
      </w:r>
      <w:r w:rsidR="00F716ED" w:rsidRPr="0009408F">
        <w:rPr>
          <w:rFonts w:ascii="Arial" w:hAnsi="Arial" w:cs="Arial"/>
          <w:i/>
          <w:sz w:val="22"/>
          <w:szCs w:val="22"/>
        </w:rPr>
        <w:t xml:space="preserve"> and Approved to Teach</w:t>
      </w:r>
      <w:r w:rsidRPr="0009408F">
        <w:rPr>
          <w:rFonts w:ascii="Arial" w:hAnsi="Arial" w:cs="Arial"/>
          <w:i/>
          <w:sz w:val="22"/>
          <w:szCs w:val="22"/>
        </w:rPr>
        <w:t>:</w:t>
      </w:r>
    </w:p>
    <w:p w14:paraId="07D5D383" w14:textId="77777777" w:rsidR="00F716ED" w:rsidRPr="0009408F" w:rsidRDefault="00F716ED" w:rsidP="00D13F49">
      <w:pPr>
        <w:ind w:firstLine="360"/>
        <w:rPr>
          <w:rFonts w:ascii="Arial" w:hAnsi="Arial" w:cs="Arial"/>
          <w:i/>
          <w:sz w:val="22"/>
          <w:szCs w:val="22"/>
        </w:rPr>
      </w:pPr>
    </w:p>
    <w:p w14:paraId="266A7A33" w14:textId="77777777" w:rsidR="00256291" w:rsidRPr="0009408F" w:rsidRDefault="00256291" w:rsidP="00256291">
      <w:pPr>
        <w:pStyle w:val="ListParagraph"/>
        <w:rPr>
          <w:rFonts w:ascii="Arial" w:hAnsi="Arial" w:cs="Arial"/>
          <w:bCs/>
          <w:sz w:val="22"/>
          <w:szCs w:val="22"/>
        </w:rPr>
      </w:pPr>
      <w:r w:rsidRPr="0009408F">
        <w:rPr>
          <w:rFonts w:ascii="Arial" w:hAnsi="Arial" w:cs="Arial"/>
          <w:b/>
          <w:sz w:val="22"/>
          <w:szCs w:val="22"/>
        </w:rPr>
        <w:t>PAD3003 (</w:t>
      </w:r>
      <w:r w:rsidRPr="0009408F">
        <w:rPr>
          <w:rFonts w:ascii="Arial" w:hAnsi="Arial" w:cs="Arial"/>
          <w:b/>
          <w:bCs/>
          <w:sz w:val="22"/>
          <w:szCs w:val="22"/>
        </w:rPr>
        <w:t>Certified Hybrid, In-person, Fully Online)</w:t>
      </w:r>
      <w:r w:rsidRPr="0009408F">
        <w:rPr>
          <w:rFonts w:ascii="Arial" w:hAnsi="Arial" w:cs="Arial"/>
          <w:b/>
          <w:sz w:val="22"/>
          <w:szCs w:val="22"/>
        </w:rPr>
        <w:t xml:space="preserve"> </w:t>
      </w:r>
      <w:r w:rsidRPr="0009408F">
        <w:rPr>
          <w:rFonts w:ascii="Arial" w:hAnsi="Arial" w:cs="Arial"/>
          <w:bCs/>
          <w:sz w:val="22"/>
          <w:szCs w:val="22"/>
        </w:rPr>
        <w:t xml:space="preserve">Introduction to Public Policy and Service </w:t>
      </w:r>
    </w:p>
    <w:p w14:paraId="5DDEAE33" w14:textId="77777777" w:rsidR="00256291" w:rsidRPr="0009408F" w:rsidRDefault="00256291" w:rsidP="00256291">
      <w:pPr>
        <w:pStyle w:val="ListParagraph"/>
        <w:rPr>
          <w:rFonts w:ascii="Arial" w:hAnsi="Arial" w:cs="Arial"/>
          <w:sz w:val="22"/>
          <w:szCs w:val="22"/>
        </w:rPr>
      </w:pPr>
      <w:r w:rsidRPr="0009408F">
        <w:rPr>
          <w:rFonts w:ascii="Arial" w:hAnsi="Arial" w:cs="Arial"/>
          <w:sz w:val="22"/>
          <w:szCs w:val="22"/>
        </w:rPr>
        <w:t>Provides an overview of the field of public administration by focusing on its development and importance in modern government operations. Must be taken in first 12 hours of upper-division coursework.</w:t>
      </w:r>
    </w:p>
    <w:p w14:paraId="7EAB7B8E" w14:textId="77777777" w:rsidR="006526B3" w:rsidRPr="0009408F" w:rsidRDefault="006526B3" w:rsidP="00256291">
      <w:pPr>
        <w:pStyle w:val="ListParagraph"/>
        <w:rPr>
          <w:rFonts w:ascii="Arial" w:hAnsi="Arial" w:cs="Arial"/>
          <w:sz w:val="22"/>
          <w:szCs w:val="22"/>
        </w:rPr>
      </w:pPr>
    </w:p>
    <w:p w14:paraId="626480A4" w14:textId="422BE831" w:rsidR="006526B3" w:rsidRPr="0009408F" w:rsidRDefault="006526B3" w:rsidP="00256291">
      <w:pPr>
        <w:pStyle w:val="ListParagraph"/>
        <w:rPr>
          <w:rFonts w:ascii="Arial" w:hAnsi="Arial" w:cs="Arial"/>
          <w:b/>
          <w:bCs/>
          <w:sz w:val="22"/>
          <w:szCs w:val="22"/>
        </w:rPr>
      </w:pPr>
      <w:r w:rsidRPr="0009408F">
        <w:rPr>
          <w:rFonts w:ascii="Arial" w:hAnsi="Arial" w:cs="Arial"/>
          <w:b/>
          <w:bCs/>
          <w:sz w:val="22"/>
          <w:szCs w:val="22"/>
        </w:rPr>
        <w:t>PAD3034</w:t>
      </w:r>
      <w:r w:rsidR="001921BF" w:rsidRPr="0009408F">
        <w:rPr>
          <w:rFonts w:ascii="Arial" w:hAnsi="Arial" w:cs="Arial"/>
          <w:b/>
          <w:bCs/>
          <w:sz w:val="22"/>
          <w:szCs w:val="22"/>
        </w:rPr>
        <w:t xml:space="preserve"> Policy Development and Implementation</w:t>
      </w:r>
      <w:r w:rsidR="001921BF" w:rsidRPr="0009408F">
        <w:rPr>
          <w:rFonts w:ascii="Arial" w:hAnsi="Arial" w:cs="Arial"/>
          <w:sz w:val="22"/>
          <w:szCs w:val="22"/>
        </w:rPr>
        <w:t xml:space="preserve"> (</w:t>
      </w:r>
      <w:r w:rsidR="001921BF" w:rsidRPr="0009408F">
        <w:rPr>
          <w:rFonts w:ascii="Arial" w:hAnsi="Arial" w:cs="Arial"/>
          <w:b/>
          <w:bCs/>
          <w:sz w:val="22"/>
          <w:szCs w:val="22"/>
        </w:rPr>
        <w:t>In-person, Fully Online)</w:t>
      </w:r>
    </w:p>
    <w:p w14:paraId="5C488EF9" w14:textId="37C6FC3E" w:rsidR="00142B5B" w:rsidRPr="0009408F" w:rsidRDefault="00CB27B8" w:rsidP="00CB27B8">
      <w:pPr>
        <w:pStyle w:val="ListParagraph"/>
        <w:rPr>
          <w:rFonts w:ascii="Arial" w:hAnsi="Arial" w:cs="Arial"/>
          <w:sz w:val="22"/>
          <w:szCs w:val="22"/>
        </w:rPr>
      </w:pPr>
      <w:r w:rsidRPr="0009408F">
        <w:rPr>
          <w:rFonts w:ascii="Arial" w:hAnsi="Arial" w:cs="Arial"/>
          <w:sz w:val="22"/>
          <w:szCs w:val="22"/>
        </w:rPr>
        <w:t>Examines the formulation, implementation, and evaluation of governmental efforts at federal, state, and local level.</w:t>
      </w:r>
    </w:p>
    <w:p w14:paraId="42CDB2CB" w14:textId="77777777" w:rsidR="00256291" w:rsidRPr="0009408F" w:rsidRDefault="00256291" w:rsidP="00256291">
      <w:pPr>
        <w:rPr>
          <w:rFonts w:ascii="Arial" w:hAnsi="Arial" w:cs="Arial"/>
          <w:bCs/>
          <w:sz w:val="22"/>
          <w:szCs w:val="22"/>
        </w:rPr>
      </w:pPr>
    </w:p>
    <w:p w14:paraId="6850EE89" w14:textId="77777777" w:rsidR="00256291" w:rsidRPr="0009408F" w:rsidRDefault="00256291" w:rsidP="00256291">
      <w:pPr>
        <w:pStyle w:val="ListParagraph"/>
        <w:rPr>
          <w:rFonts w:ascii="Arial" w:hAnsi="Arial" w:cs="Arial"/>
          <w:bCs/>
          <w:sz w:val="22"/>
          <w:szCs w:val="22"/>
        </w:rPr>
      </w:pPr>
      <w:r w:rsidRPr="0009408F">
        <w:rPr>
          <w:rFonts w:ascii="Arial" w:hAnsi="Arial" w:cs="Arial"/>
          <w:b/>
          <w:sz w:val="22"/>
          <w:szCs w:val="22"/>
        </w:rPr>
        <w:t>PUP4033 (</w:t>
      </w:r>
      <w:r w:rsidRPr="0009408F">
        <w:rPr>
          <w:rFonts w:ascii="Arial" w:hAnsi="Arial" w:cs="Arial"/>
          <w:b/>
          <w:bCs/>
          <w:sz w:val="22"/>
          <w:szCs w:val="22"/>
        </w:rPr>
        <w:t>Certified Hybrid, In-person, Fully Online)</w:t>
      </w:r>
      <w:r w:rsidRPr="0009408F">
        <w:rPr>
          <w:rFonts w:ascii="Arial" w:hAnsi="Arial" w:cs="Arial"/>
          <w:bCs/>
          <w:sz w:val="22"/>
          <w:szCs w:val="22"/>
        </w:rPr>
        <w:t xml:space="preserve"> Public Service Leadership and Management</w:t>
      </w:r>
    </w:p>
    <w:p w14:paraId="03DBE0FB" w14:textId="77777777" w:rsidR="00256291" w:rsidRPr="0009408F" w:rsidRDefault="00256291" w:rsidP="00256291">
      <w:pPr>
        <w:pStyle w:val="ListParagraph"/>
        <w:rPr>
          <w:rFonts w:ascii="Arial" w:hAnsi="Arial" w:cs="Arial"/>
          <w:sz w:val="22"/>
          <w:szCs w:val="22"/>
        </w:rPr>
      </w:pPr>
      <w:r w:rsidRPr="0009408F">
        <w:rPr>
          <w:rFonts w:ascii="Arial" w:hAnsi="Arial" w:cs="Arial"/>
          <w:sz w:val="22"/>
          <w:szCs w:val="22"/>
        </w:rPr>
        <w:t>Provides students with tools for setting goals, organizing resources, motivating, and supervising personnel, and managing projects in multiple institutional settings.</w:t>
      </w:r>
    </w:p>
    <w:p w14:paraId="3648C882" w14:textId="77777777" w:rsidR="006526B3" w:rsidRPr="0009408F" w:rsidRDefault="006526B3" w:rsidP="00256291">
      <w:pPr>
        <w:pStyle w:val="ListParagraph"/>
        <w:rPr>
          <w:rFonts w:ascii="Arial" w:hAnsi="Arial" w:cs="Arial"/>
          <w:b/>
          <w:bCs/>
          <w:sz w:val="22"/>
          <w:szCs w:val="22"/>
        </w:rPr>
      </w:pPr>
    </w:p>
    <w:p w14:paraId="51879165" w14:textId="7F57B6CD" w:rsidR="006526B3" w:rsidRPr="0009408F" w:rsidRDefault="006526B3" w:rsidP="00256291">
      <w:pPr>
        <w:pStyle w:val="ListParagraph"/>
        <w:rPr>
          <w:rFonts w:ascii="Arial" w:hAnsi="Arial" w:cs="Arial"/>
          <w:b/>
          <w:bCs/>
          <w:sz w:val="22"/>
          <w:szCs w:val="22"/>
        </w:rPr>
      </w:pPr>
      <w:r w:rsidRPr="0009408F">
        <w:rPr>
          <w:rFonts w:ascii="Arial" w:hAnsi="Arial" w:cs="Arial"/>
          <w:b/>
          <w:bCs/>
          <w:sz w:val="22"/>
          <w:szCs w:val="22"/>
        </w:rPr>
        <w:t>PUP4103 South Florida Urban Lab (In-person, Fully Online)</w:t>
      </w:r>
    </w:p>
    <w:p w14:paraId="25FCA3EF" w14:textId="16FBA66D" w:rsidR="00A43F81" w:rsidRPr="0009408F" w:rsidRDefault="00A43F81" w:rsidP="00A43F81">
      <w:pPr>
        <w:pStyle w:val="ListParagraph"/>
        <w:rPr>
          <w:rFonts w:ascii="Arial" w:hAnsi="Arial" w:cs="Arial"/>
          <w:b/>
          <w:bCs/>
          <w:sz w:val="22"/>
          <w:szCs w:val="22"/>
        </w:rPr>
      </w:pPr>
      <w:r w:rsidRPr="0009408F">
        <w:rPr>
          <w:rFonts w:ascii="Arial" w:hAnsi="Arial" w:cs="Arial"/>
          <w:sz w:val="22"/>
          <w:szCs w:val="22"/>
        </w:rPr>
        <w:t>An in-depth exploration of major public issues confronting urban South Florida with a focus on developing and implementing multi-sectoral solutions</w:t>
      </w:r>
      <w:r w:rsidRPr="0009408F">
        <w:rPr>
          <w:rFonts w:ascii="Arial" w:hAnsi="Arial" w:cs="Arial"/>
          <w:b/>
          <w:bCs/>
          <w:sz w:val="22"/>
          <w:szCs w:val="22"/>
        </w:rPr>
        <w:t>.</w:t>
      </w:r>
    </w:p>
    <w:p w14:paraId="25529D2E" w14:textId="77777777" w:rsidR="00256291" w:rsidRPr="0009408F" w:rsidRDefault="00256291" w:rsidP="00256291">
      <w:pPr>
        <w:rPr>
          <w:rFonts w:ascii="Arial" w:hAnsi="Arial" w:cs="Arial"/>
          <w:bCs/>
          <w:sz w:val="22"/>
          <w:szCs w:val="22"/>
        </w:rPr>
      </w:pPr>
      <w:r w:rsidRPr="0009408F">
        <w:rPr>
          <w:rFonts w:ascii="Arial" w:hAnsi="Arial" w:cs="Arial"/>
          <w:bCs/>
          <w:sz w:val="22"/>
          <w:szCs w:val="22"/>
        </w:rPr>
        <w:t xml:space="preserve"> </w:t>
      </w:r>
    </w:p>
    <w:p w14:paraId="6D64B6B0" w14:textId="77777777" w:rsidR="00256291" w:rsidRPr="0009408F" w:rsidRDefault="00256291" w:rsidP="00256291">
      <w:pPr>
        <w:pStyle w:val="ListParagraph"/>
        <w:rPr>
          <w:rFonts w:ascii="Arial" w:hAnsi="Arial" w:cs="Arial"/>
          <w:b/>
          <w:sz w:val="22"/>
          <w:szCs w:val="22"/>
        </w:rPr>
      </w:pPr>
      <w:r w:rsidRPr="0009408F">
        <w:rPr>
          <w:rFonts w:ascii="Arial" w:hAnsi="Arial" w:cs="Arial"/>
          <w:b/>
          <w:sz w:val="22"/>
          <w:szCs w:val="22"/>
        </w:rPr>
        <w:t>PUP4214 (</w:t>
      </w:r>
      <w:r w:rsidRPr="0009408F">
        <w:rPr>
          <w:rFonts w:ascii="Arial" w:hAnsi="Arial" w:cs="Arial"/>
          <w:b/>
          <w:bCs/>
          <w:sz w:val="22"/>
          <w:szCs w:val="22"/>
        </w:rPr>
        <w:t>Certified Hybrid, In-person, Fully Online)</w:t>
      </w:r>
      <w:r w:rsidRPr="0009408F">
        <w:rPr>
          <w:rFonts w:ascii="Arial" w:hAnsi="Arial" w:cs="Arial"/>
          <w:b/>
          <w:sz w:val="22"/>
          <w:szCs w:val="22"/>
        </w:rPr>
        <w:t xml:space="preserve"> </w:t>
      </w:r>
      <w:r w:rsidRPr="0009408F">
        <w:rPr>
          <w:rFonts w:ascii="Arial" w:hAnsi="Arial" w:cs="Arial"/>
          <w:bCs/>
          <w:sz w:val="22"/>
          <w:szCs w:val="22"/>
        </w:rPr>
        <w:t xml:space="preserve">Global Perspectives on Urban Poverty, Inequality, and Economic Development </w:t>
      </w:r>
    </w:p>
    <w:p w14:paraId="4BC17AFE" w14:textId="77777777" w:rsidR="00256291" w:rsidRPr="0009408F" w:rsidRDefault="00256291" w:rsidP="00256291">
      <w:pPr>
        <w:pStyle w:val="ListParagraph"/>
        <w:rPr>
          <w:rFonts w:ascii="Arial" w:hAnsi="Arial" w:cs="Arial"/>
          <w:sz w:val="22"/>
          <w:szCs w:val="22"/>
        </w:rPr>
      </w:pPr>
      <w:r w:rsidRPr="0009408F">
        <w:rPr>
          <w:rFonts w:ascii="Arial" w:hAnsi="Arial" w:cs="Arial"/>
          <w:sz w:val="22"/>
          <w:szCs w:val="22"/>
        </w:rPr>
        <w:t>Compares public policies and organizational techniques for responding to urban poverty and inequality with equitable, sustainable economic development measures.</w:t>
      </w:r>
    </w:p>
    <w:p w14:paraId="32D5655E" w14:textId="77777777" w:rsidR="00256291" w:rsidRPr="0009408F" w:rsidRDefault="00256291" w:rsidP="00D13F49">
      <w:pPr>
        <w:ind w:firstLine="360"/>
        <w:rPr>
          <w:rFonts w:ascii="Arial" w:hAnsi="Arial" w:cs="Arial"/>
          <w:iCs/>
          <w:sz w:val="22"/>
          <w:szCs w:val="22"/>
        </w:rPr>
      </w:pPr>
    </w:p>
    <w:p w14:paraId="17F49915" w14:textId="77777777" w:rsidR="00D0651F" w:rsidRPr="0009408F" w:rsidRDefault="00F716ED" w:rsidP="00256291">
      <w:pPr>
        <w:pStyle w:val="Default"/>
        <w:ind w:left="720"/>
        <w:rPr>
          <w:rFonts w:ascii="Arial" w:hAnsi="Arial" w:cs="Arial"/>
          <w:b/>
          <w:bCs/>
          <w:sz w:val="22"/>
          <w:szCs w:val="22"/>
        </w:rPr>
      </w:pPr>
      <w:r w:rsidRPr="0009408F">
        <w:rPr>
          <w:rFonts w:ascii="Arial" w:hAnsi="Arial" w:cs="Arial"/>
          <w:b/>
          <w:bCs/>
          <w:sz w:val="22"/>
          <w:szCs w:val="22"/>
        </w:rPr>
        <w:t xml:space="preserve">PAD 4934 Integrative Seminar in Public Administration </w:t>
      </w:r>
    </w:p>
    <w:p w14:paraId="1DA18B8E" w14:textId="77777777" w:rsidR="00F716ED" w:rsidRPr="0009408F" w:rsidRDefault="00F716ED" w:rsidP="00D0651F">
      <w:pPr>
        <w:pStyle w:val="Default"/>
        <w:ind w:left="720"/>
        <w:rPr>
          <w:rFonts w:ascii="Arial" w:hAnsi="Arial" w:cs="Arial"/>
          <w:sz w:val="22"/>
          <w:szCs w:val="22"/>
        </w:rPr>
      </w:pPr>
      <w:r w:rsidRPr="0009408F">
        <w:rPr>
          <w:rFonts w:ascii="Arial" w:hAnsi="Arial" w:cs="Arial"/>
          <w:sz w:val="22"/>
          <w:szCs w:val="22"/>
        </w:rPr>
        <w:t xml:space="preserve">The terminal course of the program. Students will integrate coursework and theory into the analysis of a public policy or public management problem and produce a final seminar paper. Prerequisites: Successful completion of required courses and a total of at least 108 credits. </w:t>
      </w:r>
    </w:p>
    <w:p w14:paraId="597380A7" w14:textId="77777777" w:rsidR="00F716ED" w:rsidRPr="0009408F" w:rsidRDefault="00F716ED" w:rsidP="00D0651F">
      <w:pPr>
        <w:pStyle w:val="Default"/>
        <w:ind w:left="720"/>
        <w:rPr>
          <w:rFonts w:ascii="Arial" w:hAnsi="Arial" w:cs="Arial"/>
          <w:sz w:val="22"/>
          <w:szCs w:val="22"/>
        </w:rPr>
      </w:pPr>
    </w:p>
    <w:p w14:paraId="3F1B7E1B" w14:textId="77777777" w:rsidR="00D0651F" w:rsidRPr="0009408F" w:rsidRDefault="00F716ED" w:rsidP="00D0651F">
      <w:pPr>
        <w:pStyle w:val="Default"/>
        <w:ind w:left="720"/>
        <w:rPr>
          <w:rFonts w:ascii="Arial" w:hAnsi="Arial" w:cs="Arial"/>
          <w:b/>
          <w:bCs/>
          <w:sz w:val="22"/>
          <w:szCs w:val="22"/>
        </w:rPr>
      </w:pPr>
      <w:r w:rsidRPr="0009408F">
        <w:rPr>
          <w:rFonts w:ascii="Arial" w:hAnsi="Arial" w:cs="Arial"/>
          <w:b/>
          <w:bCs/>
          <w:sz w:val="22"/>
          <w:szCs w:val="22"/>
        </w:rPr>
        <w:t xml:space="preserve">PAD 3431 Exploring Leadership: Yourself, Your Organization and Your Community </w:t>
      </w:r>
    </w:p>
    <w:p w14:paraId="1CC199D1" w14:textId="77777777" w:rsidR="00F716ED" w:rsidRPr="0009408F" w:rsidRDefault="00F716ED" w:rsidP="00D0651F">
      <w:pPr>
        <w:pStyle w:val="Default"/>
        <w:ind w:left="720"/>
        <w:rPr>
          <w:rFonts w:ascii="Arial" w:hAnsi="Arial" w:cs="Arial"/>
          <w:sz w:val="22"/>
          <w:szCs w:val="22"/>
        </w:rPr>
      </w:pPr>
      <w:r w:rsidRPr="0009408F">
        <w:rPr>
          <w:rFonts w:ascii="Arial" w:hAnsi="Arial" w:cs="Arial"/>
          <w:sz w:val="22"/>
          <w:szCs w:val="22"/>
        </w:rPr>
        <w:t xml:space="preserve">This course is an interactive exploration of personal leadership development through current theories and models of leadership from three perspectives including individual, group, and society. </w:t>
      </w:r>
    </w:p>
    <w:p w14:paraId="032F1E7B" w14:textId="6EDB7D5F" w:rsidR="0017016C" w:rsidRPr="0009408F" w:rsidRDefault="0017016C" w:rsidP="00D0651F">
      <w:pPr>
        <w:pStyle w:val="Default"/>
        <w:ind w:left="720"/>
        <w:rPr>
          <w:rFonts w:ascii="Arial" w:hAnsi="Arial" w:cs="Arial"/>
          <w:sz w:val="22"/>
          <w:szCs w:val="22"/>
        </w:rPr>
      </w:pPr>
    </w:p>
    <w:p w14:paraId="56B8B90E" w14:textId="5B62251B" w:rsidR="002F2DB5" w:rsidRPr="0009408F" w:rsidRDefault="002F2DB5" w:rsidP="00D0651F">
      <w:pPr>
        <w:pStyle w:val="Default"/>
        <w:ind w:left="720"/>
        <w:rPr>
          <w:rFonts w:ascii="Arial" w:hAnsi="Arial" w:cs="Arial"/>
          <w:b/>
          <w:bCs/>
          <w:sz w:val="22"/>
          <w:szCs w:val="22"/>
        </w:rPr>
      </w:pPr>
      <w:r w:rsidRPr="0009408F">
        <w:rPr>
          <w:rFonts w:ascii="Arial" w:hAnsi="Arial" w:cs="Arial"/>
          <w:b/>
          <w:bCs/>
          <w:sz w:val="22"/>
          <w:szCs w:val="22"/>
        </w:rPr>
        <w:t>PAD 4905</w:t>
      </w:r>
      <w:r w:rsidR="008126C8" w:rsidRPr="0009408F">
        <w:rPr>
          <w:rFonts w:ascii="Arial" w:hAnsi="Arial" w:cs="Arial"/>
          <w:b/>
          <w:bCs/>
          <w:sz w:val="22"/>
          <w:szCs w:val="22"/>
        </w:rPr>
        <w:t xml:space="preserve"> NextGen Volcker Alliance Professional Development Course</w:t>
      </w:r>
      <w:r w:rsidR="007D0092" w:rsidRPr="0009408F">
        <w:rPr>
          <w:rFonts w:ascii="Arial" w:hAnsi="Arial" w:cs="Arial"/>
          <w:b/>
          <w:bCs/>
          <w:sz w:val="22"/>
          <w:szCs w:val="22"/>
        </w:rPr>
        <w:t xml:space="preserve"> (Fully Online)</w:t>
      </w:r>
    </w:p>
    <w:p w14:paraId="59F44F63" w14:textId="7C1C5FAA" w:rsidR="00D80921" w:rsidRPr="0009408F" w:rsidRDefault="00D80921" w:rsidP="00D0651F">
      <w:pPr>
        <w:pStyle w:val="Default"/>
        <w:ind w:left="720"/>
        <w:rPr>
          <w:rFonts w:ascii="Arial" w:hAnsi="Arial" w:cs="Arial"/>
          <w:b/>
          <w:bCs/>
          <w:sz w:val="22"/>
          <w:szCs w:val="22"/>
        </w:rPr>
      </w:pPr>
      <w:r w:rsidRPr="0009408F">
        <w:rPr>
          <w:rFonts w:ascii="Arial" w:hAnsi="Arial" w:cs="Arial"/>
          <w:sz w:val="22"/>
          <w:szCs w:val="22"/>
        </w:rPr>
        <w:t>This course is part of the Volcker Alliance/</w:t>
      </w:r>
      <w:proofErr w:type="spellStart"/>
      <w:r w:rsidRPr="0009408F">
        <w:rPr>
          <w:rFonts w:ascii="Arial" w:hAnsi="Arial" w:cs="Arial"/>
          <w:sz w:val="22"/>
          <w:szCs w:val="22"/>
        </w:rPr>
        <w:t>NextGeneration</w:t>
      </w:r>
      <w:proofErr w:type="spellEnd"/>
      <w:r w:rsidRPr="0009408F">
        <w:rPr>
          <w:rFonts w:ascii="Arial" w:hAnsi="Arial" w:cs="Arial"/>
          <w:sz w:val="22"/>
          <w:szCs w:val="22"/>
        </w:rPr>
        <w:t xml:space="preserve"> (NextGen) Service Corps Program, an exciting initiative designed for undergraduate students across all majors and disciplines at Florida International University.</w:t>
      </w:r>
    </w:p>
    <w:p w14:paraId="29B84696" w14:textId="77777777" w:rsidR="0017016C" w:rsidRPr="0009408F" w:rsidRDefault="0017016C" w:rsidP="0017016C">
      <w:pPr>
        <w:rPr>
          <w:rFonts w:ascii="Arial" w:hAnsi="Arial" w:cs="Arial"/>
          <w:bCs/>
          <w:sz w:val="22"/>
          <w:szCs w:val="22"/>
        </w:rPr>
      </w:pPr>
    </w:p>
    <w:p w14:paraId="1D78BD04" w14:textId="77777777" w:rsidR="0017016C" w:rsidRPr="0009408F" w:rsidRDefault="0017016C" w:rsidP="0017016C">
      <w:pPr>
        <w:pStyle w:val="ListParagraph"/>
        <w:rPr>
          <w:rFonts w:ascii="Arial" w:hAnsi="Arial" w:cs="Arial"/>
          <w:bCs/>
          <w:sz w:val="22"/>
          <w:szCs w:val="22"/>
        </w:rPr>
      </w:pPr>
      <w:r w:rsidRPr="0009408F">
        <w:rPr>
          <w:rFonts w:ascii="Arial" w:hAnsi="Arial" w:cs="Arial"/>
          <w:b/>
          <w:sz w:val="22"/>
          <w:szCs w:val="22"/>
        </w:rPr>
        <w:t>PAD6907 (Fully Online)</w:t>
      </w:r>
      <w:r w:rsidRPr="0009408F">
        <w:rPr>
          <w:rFonts w:ascii="Arial" w:hAnsi="Arial" w:cs="Arial"/>
          <w:bCs/>
          <w:sz w:val="22"/>
          <w:szCs w:val="22"/>
        </w:rPr>
        <w:t xml:space="preserve"> </w:t>
      </w:r>
      <w:r w:rsidRPr="0009408F">
        <w:rPr>
          <w:rFonts w:ascii="Arial" w:hAnsi="Arial" w:cs="Arial"/>
          <w:b/>
          <w:sz w:val="22"/>
          <w:szCs w:val="22"/>
        </w:rPr>
        <w:t>Independent Study in Public Administration</w:t>
      </w:r>
    </w:p>
    <w:p w14:paraId="3BF7F1BC" w14:textId="77777777" w:rsidR="0017016C" w:rsidRPr="0009408F" w:rsidRDefault="0017016C" w:rsidP="0017016C">
      <w:pPr>
        <w:pStyle w:val="ListParagraph"/>
        <w:rPr>
          <w:rFonts w:ascii="Arial" w:hAnsi="Arial" w:cs="Arial"/>
          <w:sz w:val="22"/>
          <w:szCs w:val="22"/>
        </w:rPr>
      </w:pPr>
      <w:r w:rsidRPr="0009408F">
        <w:rPr>
          <w:rFonts w:ascii="Arial" w:hAnsi="Arial" w:cs="Arial"/>
          <w:sz w:val="22"/>
          <w:szCs w:val="22"/>
        </w:rPr>
        <w:t>Normally 3 credit hours) Individual conferences; supervised readings; reports on personal investigations and similar undertakings. Prerequisites: Completion of required courses in public administration is expected. Consent of faculty sponsor and Program Director required.</w:t>
      </w:r>
    </w:p>
    <w:p w14:paraId="4008B944" w14:textId="77777777" w:rsidR="0017016C" w:rsidRPr="0009408F" w:rsidRDefault="0017016C" w:rsidP="00D0651F">
      <w:pPr>
        <w:pStyle w:val="Default"/>
        <w:ind w:left="720"/>
        <w:rPr>
          <w:rFonts w:ascii="Arial" w:hAnsi="Arial" w:cs="Arial"/>
          <w:sz w:val="22"/>
          <w:szCs w:val="22"/>
        </w:rPr>
      </w:pPr>
    </w:p>
    <w:p w14:paraId="2583CE55" w14:textId="4B981B33" w:rsidR="00244657" w:rsidRPr="0009408F" w:rsidRDefault="00244657" w:rsidP="00D0651F">
      <w:pPr>
        <w:pStyle w:val="Default"/>
        <w:ind w:left="720"/>
        <w:rPr>
          <w:rFonts w:ascii="Arial" w:hAnsi="Arial" w:cs="Arial"/>
          <w:b/>
          <w:bCs/>
          <w:sz w:val="22"/>
          <w:szCs w:val="22"/>
        </w:rPr>
      </w:pPr>
      <w:r w:rsidRPr="0009408F">
        <w:rPr>
          <w:rFonts w:ascii="Arial" w:hAnsi="Arial" w:cs="Arial"/>
          <w:b/>
          <w:bCs/>
          <w:sz w:val="22"/>
          <w:szCs w:val="22"/>
        </w:rPr>
        <w:t xml:space="preserve">PAD5043 </w:t>
      </w:r>
      <w:r w:rsidR="007D0092" w:rsidRPr="0009408F">
        <w:rPr>
          <w:rFonts w:ascii="Arial" w:hAnsi="Arial" w:cs="Arial"/>
          <w:b/>
          <w:bCs/>
          <w:sz w:val="22"/>
          <w:szCs w:val="22"/>
        </w:rPr>
        <w:t>(Fully Online)</w:t>
      </w:r>
      <w:r w:rsidR="00577CE7" w:rsidRPr="0009408F">
        <w:rPr>
          <w:rFonts w:ascii="Arial" w:hAnsi="Arial" w:cs="Arial"/>
          <w:b/>
          <w:bCs/>
          <w:sz w:val="22"/>
          <w:szCs w:val="22"/>
        </w:rPr>
        <w:t xml:space="preserve"> Equitable and Inclusive Governance</w:t>
      </w:r>
    </w:p>
    <w:p w14:paraId="45807922" w14:textId="2BDCCE55" w:rsidR="00577CE7" w:rsidRPr="0009408F" w:rsidRDefault="00577CE7" w:rsidP="00D0651F">
      <w:pPr>
        <w:pStyle w:val="Default"/>
        <w:ind w:left="720"/>
        <w:rPr>
          <w:rFonts w:ascii="Arial" w:hAnsi="Arial" w:cs="Arial"/>
          <w:sz w:val="22"/>
          <w:szCs w:val="22"/>
        </w:rPr>
      </w:pPr>
      <w:r w:rsidRPr="0009408F">
        <w:rPr>
          <w:rFonts w:ascii="Arial" w:hAnsi="Arial" w:cs="Arial"/>
          <w:sz w:val="22"/>
          <w:szCs w:val="22"/>
        </w:rPr>
        <w:t>This course examines important principles, policies, and legislation focused on equity and inclusiveness in public service delivery to diverse and underrepresented groups.</w:t>
      </w:r>
    </w:p>
    <w:p w14:paraId="352C14EB" w14:textId="77777777" w:rsidR="00716601" w:rsidRPr="0009408F" w:rsidRDefault="00716601" w:rsidP="00D0651F">
      <w:pPr>
        <w:pStyle w:val="Default"/>
        <w:ind w:left="720"/>
        <w:rPr>
          <w:rFonts w:ascii="Arial" w:hAnsi="Arial" w:cs="Arial"/>
          <w:sz w:val="22"/>
          <w:szCs w:val="22"/>
        </w:rPr>
      </w:pPr>
    </w:p>
    <w:p w14:paraId="5060391B" w14:textId="50C93418" w:rsidR="00716601" w:rsidRPr="0009408F" w:rsidRDefault="00716601" w:rsidP="00D0651F">
      <w:pPr>
        <w:pStyle w:val="Default"/>
        <w:ind w:left="720"/>
        <w:rPr>
          <w:rFonts w:ascii="Arial" w:hAnsi="Arial" w:cs="Arial"/>
          <w:b/>
          <w:bCs/>
          <w:sz w:val="22"/>
          <w:szCs w:val="22"/>
        </w:rPr>
      </w:pPr>
      <w:r w:rsidRPr="0009408F">
        <w:rPr>
          <w:rFonts w:ascii="Arial" w:hAnsi="Arial" w:cs="Arial"/>
          <w:b/>
          <w:bCs/>
          <w:sz w:val="22"/>
          <w:szCs w:val="22"/>
        </w:rPr>
        <w:t>PAD6807 (Fully Online)</w:t>
      </w:r>
      <w:r w:rsidR="00D718BE" w:rsidRPr="0009408F">
        <w:rPr>
          <w:rFonts w:ascii="Arial" w:hAnsi="Arial" w:cs="Arial"/>
          <w:b/>
          <w:bCs/>
          <w:sz w:val="22"/>
          <w:szCs w:val="22"/>
        </w:rPr>
        <w:t xml:space="preserve"> Urban and Municipal Government Administration</w:t>
      </w:r>
    </w:p>
    <w:p w14:paraId="0F084585" w14:textId="4426F139" w:rsidR="005058FB" w:rsidRPr="0009408F" w:rsidRDefault="005058FB" w:rsidP="00D0651F">
      <w:pPr>
        <w:pStyle w:val="Default"/>
        <w:ind w:left="720"/>
        <w:rPr>
          <w:rFonts w:ascii="Arial" w:hAnsi="Arial" w:cs="Arial"/>
          <w:b/>
          <w:bCs/>
          <w:sz w:val="22"/>
          <w:szCs w:val="22"/>
        </w:rPr>
      </w:pPr>
      <w:r w:rsidRPr="0009408F">
        <w:rPr>
          <w:rStyle w:val="ptpopupmsgtxt"/>
          <w:rFonts w:ascii="Arial" w:hAnsi="Arial" w:cs="Arial"/>
          <w:color w:val="000000" w:themeColor="text1"/>
          <w:sz w:val="22"/>
          <w:szCs w:val="22"/>
        </w:rPr>
        <w:t xml:space="preserve">This course </w:t>
      </w:r>
      <w:r w:rsidRPr="0009408F">
        <w:rPr>
          <w:rFonts w:ascii="Arial" w:hAnsi="Arial" w:cs="Arial"/>
          <w:sz w:val="22"/>
          <w:szCs w:val="22"/>
        </w:rPr>
        <w:t>examines the problems facing the municipal administrator; of the pressures upon the contemporary urban environment; and of the administration of large metropolitan areas comprised of numerous entities. Emphasis will be on the determination of current trends, discussion of cases, and arrival at suggested solutions.</w:t>
      </w:r>
    </w:p>
    <w:p w14:paraId="4A36AFC1" w14:textId="77777777" w:rsidR="00F716ED" w:rsidRPr="0009408F" w:rsidRDefault="00F716ED" w:rsidP="003A28D3">
      <w:pPr>
        <w:pStyle w:val="Default"/>
        <w:rPr>
          <w:rFonts w:ascii="Arial" w:hAnsi="Arial" w:cs="Arial"/>
          <w:b/>
          <w:bCs/>
          <w:sz w:val="22"/>
          <w:szCs w:val="22"/>
        </w:rPr>
      </w:pPr>
    </w:p>
    <w:p w14:paraId="0FAF13A1" w14:textId="77777777" w:rsidR="00577CE7" w:rsidRPr="0009408F" w:rsidRDefault="00577CE7" w:rsidP="003A28D3">
      <w:pPr>
        <w:contextualSpacing/>
        <w:rPr>
          <w:rFonts w:ascii="Arial" w:hAnsi="Arial" w:cs="Arial"/>
          <w:b/>
          <w:sz w:val="22"/>
          <w:szCs w:val="22"/>
        </w:rPr>
      </w:pPr>
    </w:p>
    <w:p w14:paraId="10557FDC" w14:textId="4FFD4D92" w:rsidR="003A28D3" w:rsidRPr="0009408F" w:rsidRDefault="003A28D3" w:rsidP="003A28D3">
      <w:pPr>
        <w:contextualSpacing/>
        <w:rPr>
          <w:rFonts w:ascii="Arial" w:hAnsi="Arial" w:cs="Arial"/>
          <w:sz w:val="22"/>
          <w:szCs w:val="22"/>
        </w:rPr>
      </w:pPr>
      <w:r w:rsidRPr="0009408F">
        <w:rPr>
          <w:rFonts w:ascii="Arial" w:hAnsi="Arial" w:cs="Arial"/>
          <w:b/>
          <w:sz w:val="22"/>
          <w:szCs w:val="22"/>
        </w:rPr>
        <w:t>Adjunct/Lecturer, Department of Criminal Justice</w:t>
      </w:r>
      <w:r w:rsidRPr="0009408F">
        <w:rPr>
          <w:rFonts w:ascii="Arial" w:hAnsi="Arial" w:cs="Arial"/>
          <w:sz w:val="22"/>
          <w:szCs w:val="22"/>
        </w:rPr>
        <w:t xml:space="preserve">                                            2018 – Present</w:t>
      </w:r>
    </w:p>
    <w:p w14:paraId="6D7082C4" w14:textId="26FDC598" w:rsidR="003A28D3" w:rsidRPr="0009408F" w:rsidRDefault="0058081A" w:rsidP="003A28D3">
      <w:pPr>
        <w:pStyle w:val="Default"/>
        <w:rPr>
          <w:rFonts w:ascii="Arial" w:hAnsi="Arial" w:cs="Arial"/>
          <w:sz w:val="22"/>
          <w:szCs w:val="22"/>
        </w:rPr>
      </w:pPr>
      <w:r w:rsidRPr="0009408F">
        <w:rPr>
          <w:rFonts w:ascii="Arial" w:hAnsi="Arial" w:cs="Arial"/>
          <w:sz w:val="22"/>
          <w:szCs w:val="22"/>
        </w:rPr>
        <w:t>Florida International University, Miami, FL</w:t>
      </w:r>
    </w:p>
    <w:p w14:paraId="4660BC38" w14:textId="77777777" w:rsidR="00C5045B" w:rsidRPr="0009408F" w:rsidRDefault="00C5045B" w:rsidP="00D94F84">
      <w:pPr>
        <w:pStyle w:val="ListParagraph"/>
        <w:rPr>
          <w:rFonts w:ascii="Arial" w:hAnsi="Arial" w:cs="Arial"/>
          <w:i/>
          <w:iCs/>
          <w:sz w:val="22"/>
          <w:szCs w:val="22"/>
        </w:rPr>
      </w:pPr>
    </w:p>
    <w:p w14:paraId="5418D65E" w14:textId="47B6AEE7" w:rsidR="00D94F84" w:rsidRPr="0009408F" w:rsidRDefault="00D94F84" w:rsidP="00D94F84">
      <w:pPr>
        <w:pStyle w:val="ListParagraph"/>
        <w:rPr>
          <w:rFonts w:ascii="Arial" w:hAnsi="Arial" w:cs="Arial"/>
          <w:i/>
          <w:iCs/>
          <w:sz w:val="22"/>
          <w:szCs w:val="22"/>
        </w:rPr>
      </w:pPr>
      <w:r w:rsidRPr="0009408F">
        <w:rPr>
          <w:rFonts w:ascii="Arial" w:hAnsi="Arial" w:cs="Arial"/>
          <w:i/>
          <w:iCs/>
          <w:sz w:val="22"/>
          <w:szCs w:val="22"/>
        </w:rPr>
        <w:t>Courses Developed, Taught and Approved to Teach:</w:t>
      </w:r>
    </w:p>
    <w:p w14:paraId="57E4BCF9" w14:textId="77777777" w:rsidR="00D94F84" w:rsidRPr="0009408F" w:rsidRDefault="00D94F84" w:rsidP="00D94F84">
      <w:pPr>
        <w:rPr>
          <w:rFonts w:ascii="Arial" w:hAnsi="Arial" w:cs="Arial"/>
          <w:b/>
          <w:bCs/>
          <w:i/>
          <w:iCs/>
          <w:sz w:val="22"/>
          <w:szCs w:val="22"/>
        </w:rPr>
      </w:pPr>
    </w:p>
    <w:p w14:paraId="24D79EC9" w14:textId="77777777" w:rsidR="00FB6B61" w:rsidRPr="0009408F" w:rsidRDefault="00FB6B61" w:rsidP="00FB6B61">
      <w:pPr>
        <w:pStyle w:val="ListParagraph"/>
        <w:rPr>
          <w:rFonts w:ascii="Arial" w:hAnsi="Arial" w:cs="Arial"/>
          <w:sz w:val="22"/>
          <w:szCs w:val="22"/>
        </w:rPr>
      </w:pPr>
      <w:r w:rsidRPr="0009408F">
        <w:rPr>
          <w:rFonts w:ascii="Arial" w:hAnsi="Arial" w:cs="Arial"/>
          <w:b/>
          <w:bCs/>
          <w:sz w:val="22"/>
          <w:szCs w:val="22"/>
        </w:rPr>
        <w:t>CCJ2001 Juvenile Justice (Fully online)</w:t>
      </w:r>
    </w:p>
    <w:p w14:paraId="7EF358B6" w14:textId="77777777" w:rsidR="00FB6B61" w:rsidRPr="0009408F" w:rsidRDefault="00FB6B61" w:rsidP="00FB6B61">
      <w:pPr>
        <w:pStyle w:val="ListParagraph"/>
        <w:rPr>
          <w:rFonts w:ascii="Arial" w:hAnsi="Arial" w:cs="Arial"/>
          <w:sz w:val="22"/>
          <w:szCs w:val="22"/>
        </w:rPr>
      </w:pPr>
      <w:r w:rsidRPr="0009408F">
        <w:rPr>
          <w:rFonts w:ascii="Arial" w:hAnsi="Arial" w:cs="Arial"/>
          <w:sz w:val="22"/>
          <w:szCs w:val="22"/>
        </w:rPr>
        <w:t>Examines the nature and extent of delinquency and the justice system response to juvenile crime.</w:t>
      </w:r>
    </w:p>
    <w:p w14:paraId="29EA0662" w14:textId="77777777" w:rsidR="00FB6B61" w:rsidRPr="0009408F" w:rsidRDefault="00FB6B61" w:rsidP="00FB6B61">
      <w:pPr>
        <w:pStyle w:val="ListParagraph"/>
        <w:rPr>
          <w:rFonts w:ascii="Arial" w:hAnsi="Arial" w:cs="Arial"/>
          <w:b/>
          <w:bCs/>
          <w:sz w:val="22"/>
          <w:szCs w:val="22"/>
        </w:rPr>
      </w:pPr>
    </w:p>
    <w:p w14:paraId="0A940D78" w14:textId="120399D9" w:rsidR="00FB6B61" w:rsidRPr="0009408F" w:rsidRDefault="00FB6B61" w:rsidP="00FB6B61">
      <w:pPr>
        <w:pStyle w:val="ListParagraph"/>
        <w:rPr>
          <w:rFonts w:ascii="Arial" w:hAnsi="Arial" w:cs="Arial"/>
          <w:b/>
          <w:bCs/>
          <w:sz w:val="22"/>
          <w:szCs w:val="22"/>
        </w:rPr>
      </w:pPr>
      <w:r w:rsidRPr="0009408F">
        <w:rPr>
          <w:rFonts w:ascii="Arial" w:hAnsi="Arial" w:cs="Arial"/>
          <w:b/>
          <w:bCs/>
          <w:sz w:val="22"/>
          <w:szCs w:val="22"/>
        </w:rPr>
        <w:t>CJE3001 Professional Development in Criminal Justice (Fully Online)</w:t>
      </w:r>
    </w:p>
    <w:p w14:paraId="6CD57386" w14:textId="77777777" w:rsidR="00FB6B61" w:rsidRPr="0009408F" w:rsidRDefault="00FB6B61" w:rsidP="00FB6B61">
      <w:pPr>
        <w:pStyle w:val="ListParagraph"/>
        <w:rPr>
          <w:rFonts w:ascii="Arial" w:hAnsi="Arial" w:cs="Arial"/>
          <w:sz w:val="22"/>
          <w:szCs w:val="22"/>
        </w:rPr>
      </w:pPr>
      <w:r w:rsidRPr="0009408F">
        <w:rPr>
          <w:rFonts w:ascii="Arial" w:hAnsi="Arial" w:cs="Arial"/>
          <w:sz w:val="22"/>
          <w:szCs w:val="22"/>
        </w:rPr>
        <w:t xml:space="preserve">An overview and exploration of development in Criminal Justice. </w:t>
      </w:r>
    </w:p>
    <w:p w14:paraId="53BDBC70" w14:textId="77777777" w:rsidR="00FB6B61" w:rsidRPr="0009408F" w:rsidRDefault="00FB6B61" w:rsidP="00FB6B61">
      <w:pPr>
        <w:rPr>
          <w:rFonts w:ascii="Arial" w:hAnsi="Arial" w:cs="Arial"/>
          <w:sz w:val="22"/>
          <w:szCs w:val="22"/>
        </w:rPr>
      </w:pPr>
    </w:p>
    <w:p w14:paraId="05362E1F" w14:textId="7AB97AD1" w:rsidR="00FB6B61" w:rsidRPr="0009408F" w:rsidRDefault="00FB6B61" w:rsidP="002C692F">
      <w:pPr>
        <w:pStyle w:val="ListParagraph"/>
        <w:rPr>
          <w:rFonts w:ascii="Arial" w:hAnsi="Arial" w:cs="Arial"/>
          <w:b/>
          <w:bCs/>
          <w:sz w:val="22"/>
          <w:szCs w:val="22"/>
        </w:rPr>
      </w:pPr>
      <w:r w:rsidRPr="0009408F">
        <w:rPr>
          <w:rFonts w:ascii="Arial" w:hAnsi="Arial" w:cs="Arial"/>
          <w:b/>
          <w:bCs/>
          <w:sz w:val="22"/>
          <w:szCs w:val="22"/>
        </w:rPr>
        <w:t>CCJ4032 Crime and the Media</w:t>
      </w:r>
      <w:r w:rsidR="00706B36" w:rsidRPr="0009408F">
        <w:rPr>
          <w:rFonts w:ascii="Arial" w:hAnsi="Arial" w:cs="Arial"/>
          <w:b/>
          <w:bCs/>
          <w:sz w:val="22"/>
          <w:szCs w:val="22"/>
        </w:rPr>
        <w:t xml:space="preserve"> (Fully Online)</w:t>
      </w:r>
      <w:r w:rsidR="005058FB" w:rsidRPr="0009408F">
        <w:rPr>
          <w:rFonts w:ascii="Arial" w:hAnsi="Arial" w:cs="Arial"/>
          <w:b/>
          <w:bCs/>
          <w:sz w:val="22"/>
          <w:szCs w:val="22"/>
        </w:rPr>
        <w:t xml:space="preserve"> HQ Certified</w:t>
      </w:r>
    </w:p>
    <w:p w14:paraId="009D042C" w14:textId="54EC90AB" w:rsidR="00085600" w:rsidRPr="0009408F" w:rsidRDefault="00085600" w:rsidP="00085600">
      <w:pPr>
        <w:pStyle w:val="ListParagraph"/>
        <w:rPr>
          <w:rFonts w:ascii="Arial" w:hAnsi="Arial" w:cs="Arial"/>
          <w:sz w:val="22"/>
          <w:szCs w:val="22"/>
        </w:rPr>
      </w:pPr>
      <w:r w:rsidRPr="0009408F">
        <w:rPr>
          <w:rFonts w:ascii="Arial" w:hAnsi="Arial" w:cs="Arial"/>
          <w:sz w:val="22"/>
          <w:szCs w:val="22"/>
        </w:rPr>
        <w:t>An examination of the role of the media in reporting crime and the extent to</w:t>
      </w:r>
    </w:p>
    <w:p w14:paraId="15CB56A3" w14:textId="30825F95" w:rsidR="00085600" w:rsidRPr="0009408F" w:rsidRDefault="00085600" w:rsidP="00085600">
      <w:pPr>
        <w:pStyle w:val="ListParagraph"/>
        <w:rPr>
          <w:rFonts w:ascii="Arial" w:hAnsi="Arial" w:cs="Arial"/>
          <w:sz w:val="22"/>
          <w:szCs w:val="22"/>
        </w:rPr>
      </w:pPr>
      <w:r w:rsidRPr="0009408F">
        <w:rPr>
          <w:rFonts w:ascii="Arial" w:hAnsi="Arial" w:cs="Arial"/>
          <w:sz w:val="22"/>
          <w:szCs w:val="22"/>
        </w:rPr>
        <w:t>which media coverage of crime and the criminal justice system impacts the commission of crimes and the operation of the system.</w:t>
      </w:r>
    </w:p>
    <w:p w14:paraId="3F0D6FCE" w14:textId="77777777" w:rsidR="00FB6B61" w:rsidRPr="0009408F" w:rsidRDefault="00FB6B61" w:rsidP="00D94F84">
      <w:pPr>
        <w:pStyle w:val="ListParagraph"/>
        <w:rPr>
          <w:rFonts w:ascii="Arial" w:hAnsi="Arial" w:cs="Arial"/>
          <w:b/>
          <w:bCs/>
          <w:sz w:val="22"/>
          <w:szCs w:val="22"/>
        </w:rPr>
      </w:pPr>
    </w:p>
    <w:p w14:paraId="7D327AB7" w14:textId="01C888D6" w:rsidR="00D94F84" w:rsidRPr="0009408F" w:rsidRDefault="00D94F84" w:rsidP="00D94F84">
      <w:pPr>
        <w:pStyle w:val="ListParagraph"/>
        <w:rPr>
          <w:rFonts w:ascii="Arial" w:hAnsi="Arial" w:cs="Arial"/>
          <w:b/>
          <w:bCs/>
          <w:sz w:val="22"/>
          <w:szCs w:val="22"/>
        </w:rPr>
      </w:pPr>
      <w:r w:rsidRPr="0009408F">
        <w:rPr>
          <w:rFonts w:ascii="Arial" w:hAnsi="Arial" w:cs="Arial"/>
          <w:b/>
          <w:bCs/>
          <w:sz w:val="22"/>
          <w:szCs w:val="22"/>
        </w:rPr>
        <w:t>CCJ4662 Race and Crime (Certified Hybrid, In-person, Fully Online)</w:t>
      </w:r>
    </w:p>
    <w:p w14:paraId="149AABA7" w14:textId="77777777" w:rsidR="00D94F84" w:rsidRPr="0009408F" w:rsidRDefault="00D94F84" w:rsidP="00D94F84">
      <w:pPr>
        <w:pStyle w:val="ListParagraph"/>
        <w:rPr>
          <w:rFonts w:ascii="Arial" w:hAnsi="Arial" w:cs="Arial"/>
          <w:sz w:val="22"/>
          <w:szCs w:val="22"/>
        </w:rPr>
      </w:pPr>
      <w:r w:rsidRPr="0009408F">
        <w:rPr>
          <w:rFonts w:ascii="Arial" w:hAnsi="Arial" w:cs="Arial"/>
          <w:sz w:val="22"/>
          <w:szCs w:val="22"/>
        </w:rPr>
        <w:t>Examines the intersection between race and crime in the criminal justice system, in addition to the role that race plays in policing, courts, corrections, and the death penalty.</w:t>
      </w:r>
    </w:p>
    <w:p w14:paraId="0CB7F22C" w14:textId="77777777" w:rsidR="00D94F84" w:rsidRPr="0009408F" w:rsidRDefault="00D94F84" w:rsidP="00D94F84">
      <w:pPr>
        <w:rPr>
          <w:rFonts w:ascii="Arial" w:hAnsi="Arial" w:cs="Arial"/>
          <w:sz w:val="22"/>
          <w:szCs w:val="22"/>
        </w:rPr>
      </w:pPr>
    </w:p>
    <w:p w14:paraId="4FC37626" w14:textId="77777777" w:rsidR="00D94F84" w:rsidRPr="0009408F" w:rsidRDefault="00D94F84" w:rsidP="002C692F">
      <w:pPr>
        <w:pStyle w:val="ListParagraph"/>
        <w:rPr>
          <w:rFonts w:ascii="Arial" w:hAnsi="Arial" w:cs="Arial"/>
          <w:sz w:val="22"/>
          <w:szCs w:val="22"/>
        </w:rPr>
      </w:pPr>
      <w:r w:rsidRPr="0009408F">
        <w:rPr>
          <w:rFonts w:ascii="Arial" w:hAnsi="Arial" w:cs="Arial"/>
          <w:b/>
          <w:bCs/>
          <w:sz w:val="22"/>
          <w:szCs w:val="22"/>
        </w:rPr>
        <w:t>CCJ4014 Criminological Theory (Fully Online) CCJ4014 Criminological Theory (Fully Online, In person)</w:t>
      </w:r>
    </w:p>
    <w:p w14:paraId="18987303" w14:textId="77777777" w:rsidR="00D94F84" w:rsidRPr="0009408F" w:rsidRDefault="00D94F84" w:rsidP="00D94F84">
      <w:pPr>
        <w:pStyle w:val="ListParagraph"/>
        <w:rPr>
          <w:rFonts w:ascii="Arial" w:hAnsi="Arial" w:cs="Arial"/>
          <w:sz w:val="22"/>
          <w:szCs w:val="22"/>
        </w:rPr>
      </w:pPr>
      <w:r w:rsidRPr="0009408F">
        <w:rPr>
          <w:rFonts w:ascii="Arial" w:hAnsi="Arial" w:cs="Arial"/>
          <w:sz w:val="22"/>
          <w:szCs w:val="22"/>
        </w:rPr>
        <w:lastRenderedPageBreak/>
        <w:t xml:space="preserve">Advanced study and critical appraisal of various theories of crime causation, including an examination of biological psychological, economic, and sociological perspective on the etiology of crime. </w:t>
      </w:r>
    </w:p>
    <w:p w14:paraId="2B810073" w14:textId="77777777" w:rsidR="00D94F84" w:rsidRPr="0009408F" w:rsidRDefault="00D94F84" w:rsidP="00D94F84">
      <w:pPr>
        <w:rPr>
          <w:rFonts w:ascii="Arial" w:hAnsi="Arial" w:cs="Arial"/>
          <w:b/>
          <w:bCs/>
          <w:sz w:val="22"/>
          <w:szCs w:val="22"/>
        </w:rPr>
      </w:pPr>
    </w:p>
    <w:p w14:paraId="1D1F9A11" w14:textId="77777777" w:rsidR="00D94F84" w:rsidRPr="0009408F" w:rsidRDefault="00D94F84" w:rsidP="00D94F84">
      <w:pPr>
        <w:pStyle w:val="ListParagraph"/>
        <w:rPr>
          <w:rFonts w:ascii="Arial" w:hAnsi="Arial" w:cs="Arial"/>
          <w:b/>
          <w:bCs/>
          <w:sz w:val="22"/>
          <w:szCs w:val="22"/>
        </w:rPr>
      </w:pPr>
      <w:r w:rsidRPr="0009408F">
        <w:rPr>
          <w:rFonts w:ascii="Arial" w:hAnsi="Arial" w:cs="Arial"/>
          <w:b/>
          <w:bCs/>
          <w:sz w:val="22"/>
          <w:szCs w:val="22"/>
        </w:rPr>
        <w:t>CCJ4497 Senior Capstone in Criminal Justice (Certified Hybrid, In-person, Fully Online)</w:t>
      </w:r>
    </w:p>
    <w:p w14:paraId="60663CAA" w14:textId="77777777" w:rsidR="00D94F84" w:rsidRPr="0009408F" w:rsidRDefault="00D94F84" w:rsidP="00D94F84">
      <w:pPr>
        <w:pStyle w:val="ListParagraph"/>
        <w:rPr>
          <w:rFonts w:ascii="Arial" w:hAnsi="Arial" w:cs="Arial"/>
          <w:sz w:val="22"/>
          <w:szCs w:val="22"/>
        </w:rPr>
      </w:pPr>
      <w:r w:rsidRPr="0009408F">
        <w:rPr>
          <w:rFonts w:ascii="Arial" w:hAnsi="Arial" w:cs="Arial"/>
          <w:sz w:val="22"/>
          <w:szCs w:val="22"/>
        </w:rPr>
        <w:t>Emphasizes integration of knowledge acquired in previous courses. Students engage in development and production of a senior level research paper grounded in relevant criminology and criminal justice.</w:t>
      </w:r>
    </w:p>
    <w:p w14:paraId="4D323254" w14:textId="77777777" w:rsidR="00D94F84" w:rsidRPr="0009408F" w:rsidRDefault="00D94F84" w:rsidP="00D94F84">
      <w:pPr>
        <w:rPr>
          <w:rFonts w:ascii="Arial" w:hAnsi="Arial" w:cs="Arial"/>
          <w:sz w:val="22"/>
          <w:szCs w:val="22"/>
        </w:rPr>
      </w:pPr>
    </w:p>
    <w:p w14:paraId="779617B8" w14:textId="77777777" w:rsidR="00D94F84" w:rsidRPr="0009408F" w:rsidRDefault="00D94F84" w:rsidP="00D94F84">
      <w:pPr>
        <w:pStyle w:val="BodyText"/>
        <w:jc w:val="left"/>
        <w:rPr>
          <w:rFonts w:ascii="Arial" w:hAnsi="Arial" w:cs="Arial"/>
          <w:b/>
          <w:sz w:val="22"/>
          <w:szCs w:val="22"/>
          <w:u w:val="single"/>
        </w:rPr>
      </w:pPr>
    </w:p>
    <w:p w14:paraId="43F1B7A8" w14:textId="77777777" w:rsidR="00EB59BC" w:rsidRPr="0009408F" w:rsidRDefault="00EB59BC">
      <w:pPr>
        <w:pStyle w:val="BodyText"/>
        <w:rPr>
          <w:rFonts w:ascii="Arial" w:hAnsi="Arial" w:cs="Arial"/>
          <w:b/>
          <w:sz w:val="22"/>
          <w:szCs w:val="22"/>
          <w:u w:val="single"/>
        </w:rPr>
      </w:pPr>
    </w:p>
    <w:p w14:paraId="40638ED3" w14:textId="77777777" w:rsidR="00244657" w:rsidRPr="0009408F" w:rsidRDefault="00244657">
      <w:pPr>
        <w:pStyle w:val="BodyText"/>
        <w:rPr>
          <w:rFonts w:ascii="Arial" w:hAnsi="Arial" w:cs="Arial"/>
          <w:b/>
          <w:sz w:val="22"/>
          <w:szCs w:val="22"/>
          <w:u w:val="single"/>
        </w:rPr>
      </w:pPr>
    </w:p>
    <w:p w14:paraId="027FD38C" w14:textId="4D8347BA" w:rsidR="00603B4D" w:rsidRPr="0009408F" w:rsidRDefault="00C66DFE">
      <w:pPr>
        <w:pStyle w:val="BodyText"/>
        <w:rPr>
          <w:rFonts w:ascii="Arial" w:hAnsi="Arial" w:cs="Arial"/>
          <w:b/>
          <w:sz w:val="22"/>
          <w:szCs w:val="22"/>
          <w:u w:val="single"/>
        </w:rPr>
      </w:pPr>
      <w:r w:rsidRPr="0009408F">
        <w:rPr>
          <w:rFonts w:ascii="Arial" w:hAnsi="Arial" w:cs="Arial"/>
          <w:b/>
          <w:sz w:val="22"/>
          <w:szCs w:val="22"/>
          <w:u w:val="single"/>
        </w:rPr>
        <w:t>Professional Experience</w:t>
      </w:r>
    </w:p>
    <w:p w14:paraId="4C04EB5C" w14:textId="77777777" w:rsidR="00395D5C" w:rsidRPr="0009408F" w:rsidRDefault="00395D5C" w:rsidP="00D75FC2">
      <w:pPr>
        <w:pStyle w:val="MediumShading1-Accent11"/>
        <w:ind w:hanging="90"/>
        <w:contextualSpacing/>
        <w:mirrorIndents/>
        <w:rPr>
          <w:rFonts w:ascii="Arial" w:hAnsi="Arial" w:cs="Arial"/>
          <w:b/>
          <w:bCs/>
        </w:rPr>
      </w:pPr>
    </w:p>
    <w:p w14:paraId="1451CCB4" w14:textId="77777777" w:rsidR="00395D5C" w:rsidRPr="0009408F" w:rsidRDefault="00395D5C" w:rsidP="00D75FC2">
      <w:pPr>
        <w:pStyle w:val="MediumShading1-Accent11"/>
        <w:ind w:hanging="90"/>
        <w:contextualSpacing/>
        <w:mirrorIndents/>
        <w:rPr>
          <w:rFonts w:ascii="Arial" w:hAnsi="Arial" w:cs="Arial"/>
          <w:b/>
          <w:bCs/>
        </w:rPr>
      </w:pPr>
    </w:p>
    <w:p w14:paraId="7CE344B3" w14:textId="7BAAAFCE" w:rsidR="009A705E" w:rsidRPr="0009408F" w:rsidRDefault="00520120" w:rsidP="00D75FC2">
      <w:pPr>
        <w:pStyle w:val="MediumShading1-Accent11"/>
        <w:ind w:hanging="90"/>
        <w:contextualSpacing/>
        <w:mirrorIndents/>
        <w:rPr>
          <w:rFonts w:ascii="Arial" w:hAnsi="Arial" w:cs="Arial"/>
          <w:b/>
        </w:rPr>
      </w:pPr>
      <w:r w:rsidRPr="0009408F">
        <w:rPr>
          <w:rFonts w:ascii="Arial" w:hAnsi="Arial" w:cs="Arial"/>
          <w:b/>
          <w:bCs/>
        </w:rPr>
        <w:t>Cruise Vacation Specialist</w:t>
      </w:r>
      <w:r w:rsidR="009A705E" w:rsidRPr="0009408F">
        <w:rPr>
          <w:rFonts w:ascii="Arial" w:hAnsi="Arial" w:cs="Arial"/>
          <w:b/>
        </w:rPr>
        <w:tab/>
      </w:r>
      <w:r w:rsidR="009A705E" w:rsidRPr="0009408F">
        <w:rPr>
          <w:rFonts w:ascii="Arial" w:hAnsi="Arial" w:cs="Arial"/>
          <w:b/>
        </w:rPr>
        <w:tab/>
      </w:r>
      <w:r w:rsidR="009A705E" w:rsidRPr="0009408F">
        <w:rPr>
          <w:rFonts w:ascii="Arial" w:hAnsi="Arial" w:cs="Arial"/>
          <w:b/>
        </w:rPr>
        <w:tab/>
      </w:r>
      <w:r w:rsidR="009A705E" w:rsidRPr="0009408F">
        <w:rPr>
          <w:rFonts w:ascii="Arial" w:hAnsi="Arial" w:cs="Arial"/>
          <w:b/>
        </w:rPr>
        <w:tab/>
      </w:r>
      <w:r w:rsidR="00380E3C">
        <w:rPr>
          <w:rFonts w:ascii="Arial" w:hAnsi="Arial" w:cs="Arial"/>
          <w:b/>
        </w:rPr>
        <w:t xml:space="preserve">                       </w:t>
      </w:r>
      <w:r w:rsidR="009A705E" w:rsidRPr="0009408F">
        <w:rPr>
          <w:rFonts w:ascii="Arial" w:hAnsi="Arial" w:cs="Arial"/>
          <w:b/>
        </w:rPr>
        <w:tab/>
      </w:r>
      <w:r w:rsidR="005903C6" w:rsidRPr="0009408F">
        <w:rPr>
          <w:rFonts w:ascii="Arial" w:hAnsi="Arial" w:cs="Arial"/>
          <w:b/>
        </w:rPr>
        <w:t xml:space="preserve">                    </w:t>
      </w:r>
      <w:r w:rsidR="005903C6" w:rsidRPr="0009408F">
        <w:rPr>
          <w:rFonts w:ascii="Arial" w:hAnsi="Arial" w:cs="Arial"/>
        </w:rPr>
        <w:t>200</w:t>
      </w:r>
      <w:r w:rsidRPr="0009408F">
        <w:rPr>
          <w:rFonts w:ascii="Arial" w:hAnsi="Arial" w:cs="Arial"/>
        </w:rPr>
        <w:t>9</w:t>
      </w:r>
      <w:r w:rsidR="005903C6" w:rsidRPr="0009408F">
        <w:rPr>
          <w:rFonts w:ascii="Arial" w:hAnsi="Arial" w:cs="Arial"/>
        </w:rPr>
        <w:t xml:space="preserve"> - 20</w:t>
      </w:r>
      <w:r w:rsidRPr="0009408F">
        <w:rPr>
          <w:rFonts w:ascii="Arial" w:hAnsi="Arial" w:cs="Arial"/>
        </w:rPr>
        <w:t>12</w:t>
      </w:r>
    </w:p>
    <w:p w14:paraId="0DEF7D3E" w14:textId="48E5020C" w:rsidR="00AD3073" w:rsidRPr="0009408F" w:rsidRDefault="00AD3073" w:rsidP="00D75FC2">
      <w:pPr>
        <w:pStyle w:val="MediumShading1-Accent11"/>
        <w:ind w:hanging="90"/>
        <w:contextualSpacing/>
        <w:mirrorIndents/>
        <w:rPr>
          <w:rFonts w:ascii="Arial" w:hAnsi="Arial" w:cs="Arial"/>
        </w:rPr>
      </w:pPr>
      <w:r w:rsidRPr="0009408F">
        <w:rPr>
          <w:rFonts w:ascii="Arial" w:hAnsi="Arial" w:cs="Arial"/>
        </w:rPr>
        <w:t>Carnival Cruise Lines, Miramar, FL</w:t>
      </w:r>
    </w:p>
    <w:p w14:paraId="35CF72A1" w14:textId="148C6D17" w:rsidR="005903C6" w:rsidRPr="0009408F" w:rsidRDefault="009A705E" w:rsidP="00D75FC2">
      <w:pPr>
        <w:pStyle w:val="MediumShading1-Accent11"/>
        <w:ind w:hanging="90"/>
        <w:contextualSpacing/>
        <w:mirrorIndents/>
        <w:rPr>
          <w:rFonts w:ascii="Arial" w:hAnsi="Arial" w:cs="Arial"/>
        </w:rPr>
      </w:pPr>
      <w:r w:rsidRPr="0009408F">
        <w:rPr>
          <w:rFonts w:ascii="Arial" w:hAnsi="Arial" w:cs="Arial"/>
        </w:rPr>
        <w:tab/>
      </w:r>
    </w:p>
    <w:p w14:paraId="726D4EBF" w14:textId="77777777" w:rsidR="009A705E" w:rsidRPr="0009408F" w:rsidRDefault="009A705E" w:rsidP="00D75FC2">
      <w:pPr>
        <w:pStyle w:val="MediumShading1-Accent11"/>
        <w:ind w:hanging="90"/>
        <w:contextualSpacing/>
        <w:mirrorIndents/>
        <w:rPr>
          <w:rFonts w:ascii="Arial" w:hAnsi="Arial" w:cs="Arial"/>
          <w:b/>
        </w:rPr>
      </w:pPr>
      <w:r w:rsidRPr="0009408F">
        <w:rPr>
          <w:rFonts w:ascii="Arial" w:hAnsi="Arial" w:cs="Arial"/>
        </w:rPr>
        <w:tab/>
      </w:r>
      <w:r w:rsidRPr="0009408F">
        <w:rPr>
          <w:rFonts w:ascii="Arial" w:hAnsi="Arial" w:cs="Arial"/>
        </w:rPr>
        <w:tab/>
      </w:r>
      <w:r w:rsidRPr="0009408F">
        <w:rPr>
          <w:rFonts w:ascii="Arial" w:hAnsi="Arial" w:cs="Arial"/>
        </w:rPr>
        <w:tab/>
      </w:r>
      <w:r w:rsidRPr="0009408F">
        <w:rPr>
          <w:rFonts w:ascii="Arial" w:hAnsi="Arial" w:cs="Arial"/>
        </w:rPr>
        <w:tab/>
      </w:r>
      <w:r w:rsidRPr="0009408F">
        <w:rPr>
          <w:rFonts w:ascii="Arial" w:hAnsi="Arial" w:cs="Arial"/>
        </w:rPr>
        <w:tab/>
      </w:r>
    </w:p>
    <w:p w14:paraId="390D4409" w14:textId="77777777" w:rsidR="00AD3073" w:rsidRPr="0009408F" w:rsidRDefault="00AD3073" w:rsidP="00AD307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09408F">
        <w:rPr>
          <w:rFonts w:ascii="Arial" w:hAnsi="Arial" w:cs="Arial"/>
          <w:sz w:val="22"/>
          <w:szCs w:val="22"/>
        </w:rPr>
        <w:t>Sold Carnival cruise products directly to consumers by cultivating and maintaining customer relationships.</w:t>
      </w:r>
    </w:p>
    <w:p w14:paraId="241B49BB" w14:textId="77777777" w:rsidR="00AD3073" w:rsidRPr="0009408F" w:rsidRDefault="00AD3073" w:rsidP="00AD307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p w14:paraId="4CF7E370" w14:textId="5F8FA0DE" w:rsidR="00AD3073" w:rsidRPr="0009408F" w:rsidRDefault="00AD3073" w:rsidP="00AD307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09408F">
        <w:rPr>
          <w:rFonts w:ascii="Arial" w:hAnsi="Arial" w:cs="Arial"/>
          <w:sz w:val="22"/>
          <w:szCs w:val="22"/>
        </w:rPr>
        <w:t>Responsible for all sales and business development functions of assigned database which includes over ten thousand client leads.</w:t>
      </w:r>
    </w:p>
    <w:p w14:paraId="79DFF19D" w14:textId="77777777" w:rsidR="00AD3073" w:rsidRPr="0009408F" w:rsidRDefault="00AD3073" w:rsidP="00AD3073">
      <w:pPr>
        <w:autoSpaceDE w:val="0"/>
        <w:autoSpaceDN w:val="0"/>
        <w:adjustRightInd w:val="0"/>
        <w:ind w:left="720"/>
        <w:rPr>
          <w:rFonts w:ascii="Arial" w:hAnsi="Arial" w:cs="Arial"/>
          <w:sz w:val="22"/>
          <w:szCs w:val="22"/>
        </w:rPr>
      </w:pPr>
    </w:p>
    <w:p w14:paraId="5CDD152E" w14:textId="45E83FAF" w:rsidR="00AD3073" w:rsidRPr="0009408F" w:rsidRDefault="00AD3073" w:rsidP="00AD3073">
      <w:pPr>
        <w:autoSpaceDE w:val="0"/>
        <w:autoSpaceDN w:val="0"/>
        <w:adjustRightInd w:val="0"/>
        <w:ind w:left="720"/>
        <w:rPr>
          <w:rFonts w:ascii="Arial" w:hAnsi="Arial" w:cs="Arial"/>
          <w:sz w:val="22"/>
          <w:szCs w:val="22"/>
        </w:rPr>
      </w:pPr>
      <w:r w:rsidRPr="0009408F">
        <w:rPr>
          <w:rFonts w:ascii="Arial" w:hAnsi="Arial" w:cs="Arial"/>
          <w:sz w:val="22"/>
          <w:szCs w:val="22"/>
        </w:rPr>
        <w:t>Created strategic sales growth through new client development duties including outbound sales and marketing, client networking, strong consistent follow up calls, and quick response to client needs.</w:t>
      </w:r>
    </w:p>
    <w:p w14:paraId="5F967692" w14:textId="77777777" w:rsidR="004B4268" w:rsidRPr="0009408F" w:rsidRDefault="004B4268" w:rsidP="009A705E">
      <w:pPr>
        <w:ind w:firstLine="720"/>
        <w:rPr>
          <w:rFonts w:ascii="Arial" w:hAnsi="Arial" w:cs="Arial"/>
          <w:b/>
          <w:sz w:val="22"/>
          <w:szCs w:val="22"/>
          <w:u w:val="single"/>
        </w:rPr>
      </w:pPr>
    </w:p>
    <w:p w14:paraId="2A4FBA26" w14:textId="1C435963" w:rsidR="004B4268" w:rsidRPr="0009408F" w:rsidRDefault="003C0777" w:rsidP="004B4268">
      <w:pPr>
        <w:pStyle w:val="MediumShading1-Accent11"/>
        <w:rPr>
          <w:rFonts w:ascii="Arial" w:hAnsi="Arial" w:cs="Arial"/>
        </w:rPr>
      </w:pPr>
      <w:r w:rsidRPr="0009408F">
        <w:rPr>
          <w:rFonts w:ascii="Arial" w:hAnsi="Arial" w:cs="Arial"/>
          <w:b/>
        </w:rPr>
        <w:t>Criminal Researcher</w:t>
      </w:r>
      <w:r w:rsidR="004B4268" w:rsidRPr="0009408F">
        <w:rPr>
          <w:rFonts w:ascii="Arial" w:hAnsi="Arial" w:cs="Arial"/>
        </w:rPr>
        <w:tab/>
      </w:r>
      <w:r w:rsidR="004B4268" w:rsidRPr="0009408F">
        <w:rPr>
          <w:rFonts w:ascii="Arial" w:hAnsi="Arial" w:cs="Arial"/>
        </w:rPr>
        <w:tab/>
      </w:r>
      <w:r w:rsidR="004B4268" w:rsidRPr="0009408F">
        <w:rPr>
          <w:rFonts w:ascii="Arial" w:hAnsi="Arial" w:cs="Arial"/>
        </w:rPr>
        <w:tab/>
      </w:r>
      <w:r w:rsidR="004B4268" w:rsidRPr="0009408F">
        <w:rPr>
          <w:rFonts w:ascii="Arial" w:hAnsi="Arial" w:cs="Arial"/>
        </w:rPr>
        <w:tab/>
      </w:r>
      <w:r w:rsidR="004B4268" w:rsidRPr="0009408F">
        <w:rPr>
          <w:rFonts w:ascii="Arial" w:hAnsi="Arial" w:cs="Arial"/>
        </w:rPr>
        <w:tab/>
      </w:r>
      <w:r w:rsidR="004B4268" w:rsidRPr="0009408F">
        <w:rPr>
          <w:rFonts w:ascii="Arial" w:hAnsi="Arial" w:cs="Arial"/>
        </w:rPr>
        <w:tab/>
      </w:r>
      <w:r w:rsidR="004B4268" w:rsidRPr="0009408F">
        <w:rPr>
          <w:rFonts w:ascii="Arial" w:hAnsi="Arial" w:cs="Arial"/>
        </w:rPr>
        <w:tab/>
      </w:r>
      <w:r w:rsidR="004B4268" w:rsidRPr="0009408F">
        <w:rPr>
          <w:rFonts w:ascii="Arial" w:hAnsi="Arial" w:cs="Arial"/>
        </w:rPr>
        <w:tab/>
        <w:t xml:space="preserve">   </w:t>
      </w:r>
      <w:r w:rsidR="00DB689B" w:rsidRPr="0009408F">
        <w:rPr>
          <w:rFonts w:ascii="Arial" w:hAnsi="Arial" w:cs="Arial"/>
        </w:rPr>
        <w:t xml:space="preserve"> </w:t>
      </w:r>
      <w:r w:rsidR="004B4268" w:rsidRPr="0009408F">
        <w:rPr>
          <w:rFonts w:ascii="Arial" w:hAnsi="Arial" w:cs="Arial"/>
        </w:rPr>
        <w:t xml:space="preserve">  200</w:t>
      </w:r>
      <w:r w:rsidRPr="0009408F">
        <w:rPr>
          <w:rFonts w:ascii="Arial" w:hAnsi="Arial" w:cs="Arial"/>
        </w:rPr>
        <w:t>5</w:t>
      </w:r>
      <w:r w:rsidR="00DB689B" w:rsidRPr="0009408F">
        <w:rPr>
          <w:rFonts w:ascii="Arial" w:hAnsi="Arial" w:cs="Arial"/>
        </w:rPr>
        <w:t xml:space="preserve"> </w:t>
      </w:r>
      <w:r w:rsidR="004B4268" w:rsidRPr="0009408F">
        <w:rPr>
          <w:rFonts w:ascii="Arial" w:hAnsi="Arial" w:cs="Arial"/>
        </w:rPr>
        <w:t>-</w:t>
      </w:r>
      <w:r w:rsidR="00DB689B" w:rsidRPr="0009408F">
        <w:rPr>
          <w:rFonts w:ascii="Arial" w:hAnsi="Arial" w:cs="Arial"/>
        </w:rPr>
        <w:t xml:space="preserve"> </w:t>
      </w:r>
      <w:r w:rsidR="004B4268" w:rsidRPr="0009408F">
        <w:rPr>
          <w:rFonts w:ascii="Arial" w:hAnsi="Arial" w:cs="Arial"/>
        </w:rPr>
        <w:t>200</w:t>
      </w:r>
      <w:r w:rsidRPr="0009408F">
        <w:rPr>
          <w:rFonts w:ascii="Arial" w:hAnsi="Arial" w:cs="Arial"/>
        </w:rPr>
        <w:t>6</w:t>
      </w:r>
    </w:p>
    <w:p w14:paraId="4FA507FD" w14:textId="23E4C08F" w:rsidR="004B4268" w:rsidRPr="0009408F" w:rsidRDefault="003C0777" w:rsidP="004B4268">
      <w:pPr>
        <w:pStyle w:val="MediumShading1-Accent11"/>
        <w:rPr>
          <w:rFonts w:ascii="Arial" w:hAnsi="Arial" w:cs="Arial"/>
        </w:rPr>
      </w:pPr>
      <w:r w:rsidRPr="0009408F">
        <w:rPr>
          <w:rFonts w:ascii="Arial" w:hAnsi="Arial" w:cs="Arial"/>
        </w:rPr>
        <w:t>Sterling Testing Systems, New York, NY</w:t>
      </w:r>
    </w:p>
    <w:p w14:paraId="093059FE" w14:textId="77777777" w:rsidR="004B4268" w:rsidRPr="0009408F" w:rsidRDefault="004B4268" w:rsidP="004B4268">
      <w:pPr>
        <w:pStyle w:val="MediumShading1-Accent11"/>
        <w:rPr>
          <w:rFonts w:ascii="Arial" w:hAnsi="Arial" w:cs="Arial"/>
        </w:rPr>
      </w:pPr>
    </w:p>
    <w:p w14:paraId="3088DAC7" w14:textId="77777777" w:rsidR="002A5DE5" w:rsidRPr="0009408F" w:rsidRDefault="002A5DE5" w:rsidP="002A5DE5">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color w:val="000000"/>
          <w:sz w:val="22"/>
          <w:szCs w:val="22"/>
        </w:rPr>
        <w:t>Performed extensive criminal background investigations, utilizing various electronic public access systems.</w:t>
      </w:r>
    </w:p>
    <w:p w14:paraId="6A31B4EE" w14:textId="77777777" w:rsidR="002A5DE5" w:rsidRPr="0009408F" w:rsidRDefault="002A5DE5" w:rsidP="002A5DE5">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rPr>
      </w:pPr>
    </w:p>
    <w:p w14:paraId="0D3DD25F" w14:textId="608BB1D2" w:rsidR="002A5DE5" w:rsidRPr="0009408F" w:rsidRDefault="002A5DE5" w:rsidP="002A5DE5">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color w:val="000000"/>
          <w:sz w:val="22"/>
          <w:szCs w:val="22"/>
        </w:rPr>
        <w:t>Examined new and/or improved methods to perform criminal background investigations.</w:t>
      </w:r>
    </w:p>
    <w:p w14:paraId="4363C180" w14:textId="77777777" w:rsidR="002A5DE5" w:rsidRPr="0009408F" w:rsidRDefault="002A5DE5" w:rsidP="002A5DE5">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rPr>
      </w:pPr>
    </w:p>
    <w:p w14:paraId="17BC4455" w14:textId="0D34F33A" w:rsidR="002A5DE5" w:rsidRPr="0009408F" w:rsidRDefault="002A5DE5" w:rsidP="002A5DE5">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color w:val="000000"/>
          <w:sz w:val="22"/>
          <w:szCs w:val="22"/>
        </w:rPr>
        <w:t>Utilized public access criminal court record information, (via phone, fax, web, dial up modem) to conduct criminal history investigations.</w:t>
      </w:r>
    </w:p>
    <w:p w14:paraId="44C7CBC3" w14:textId="77777777" w:rsidR="002A5DE5" w:rsidRPr="0009408F" w:rsidRDefault="002A5DE5" w:rsidP="002A5DE5">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rPr>
      </w:pPr>
    </w:p>
    <w:p w14:paraId="2C961EBD" w14:textId="650325A3" w:rsidR="002A5DE5" w:rsidRPr="0009408F" w:rsidRDefault="002A5DE5" w:rsidP="002A5DE5">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09408F">
        <w:rPr>
          <w:rFonts w:ascii="Arial" w:hAnsi="Arial" w:cs="Arial"/>
          <w:color w:val="000000"/>
          <w:sz w:val="22"/>
          <w:szCs w:val="22"/>
        </w:rPr>
        <w:t xml:space="preserve">Interacted with city and state agencies </w:t>
      </w:r>
      <w:proofErr w:type="gramStart"/>
      <w:r w:rsidRPr="0009408F">
        <w:rPr>
          <w:rFonts w:ascii="Arial" w:hAnsi="Arial" w:cs="Arial"/>
          <w:color w:val="000000"/>
          <w:sz w:val="22"/>
          <w:szCs w:val="22"/>
        </w:rPr>
        <w:t>on a daily basis</w:t>
      </w:r>
      <w:proofErr w:type="gramEnd"/>
      <w:r w:rsidRPr="0009408F">
        <w:rPr>
          <w:rFonts w:ascii="Arial" w:hAnsi="Arial" w:cs="Arial"/>
          <w:color w:val="000000"/>
          <w:sz w:val="22"/>
          <w:szCs w:val="22"/>
        </w:rPr>
        <w:t>. </w:t>
      </w:r>
    </w:p>
    <w:p w14:paraId="1EF91A06" w14:textId="1625F26F" w:rsidR="004B4268" w:rsidRPr="0009408F" w:rsidRDefault="002A5DE5" w:rsidP="002A5DE5">
      <w:pPr>
        <w:pStyle w:val="MediumShading1-Accent11"/>
        <w:ind w:left="720"/>
        <w:rPr>
          <w:rFonts w:ascii="Arial" w:hAnsi="Arial" w:cs="Arial"/>
        </w:rPr>
      </w:pPr>
      <w:r w:rsidRPr="0009408F">
        <w:rPr>
          <w:rFonts w:ascii="Arial" w:hAnsi="Arial" w:cs="Arial"/>
          <w:color w:val="000000"/>
        </w:rPr>
        <w:t>Monitored files for assigned clients, ensuring that they are being worked on through interaction with externals and internal team members</w:t>
      </w:r>
    </w:p>
    <w:p w14:paraId="011951AA" w14:textId="77777777" w:rsidR="00BB2A1A" w:rsidRPr="0009408F" w:rsidRDefault="00BB2A1A" w:rsidP="00DA6B83">
      <w:pPr>
        <w:jc w:val="center"/>
        <w:rPr>
          <w:rFonts w:ascii="Arial" w:hAnsi="Arial" w:cs="Arial"/>
          <w:b/>
          <w:sz w:val="22"/>
          <w:szCs w:val="22"/>
          <w:u w:val="single"/>
        </w:rPr>
      </w:pPr>
    </w:p>
    <w:p w14:paraId="1D1C5AD2" w14:textId="77777777" w:rsidR="00BB2A1A" w:rsidRPr="0009408F" w:rsidRDefault="00BB2A1A" w:rsidP="00DA6B83">
      <w:pPr>
        <w:jc w:val="center"/>
        <w:rPr>
          <w:rFonts w:ascii="Arial" w:hAnsi="Arial" w:cs="Arial"/>
          <w:b/>
          <w:sz w:val="22"/>
          <w:szCs w:val="22"/>
          <w:u w:val="single"/>
        </w:rPr>
      </w:pPr>
    </w:p>
    <w:p w14:paraId="7A43833D" w14:textId="77777777" w:rsidR="00BB2A1A" w:rsidRPr="0009408F" w:rsidRDefault="00BB2A1A" w:rsidP="00DA6B83">
      <w:pPr>
        <w:jc w:val="center"/>
        <w:rPr>
          <w:rFonts w:ascii="Arial" w:hAnsi="Arial" w:cs="Arial"/>
          <w:b/>
          <w:sz w:val="22"/>
          <w:szCs w:val="22"/>
          <w:u w:val="single"/>
        </w:rPr>
      </w:pPr>
    </w:p>
    <w:p w14:paraId="1E3B8883" w14:textId="63D4EAE0" w:rsidR="00C66DFE" w:rsidRPr="0009408F" w:rsidRDefault="00C66DFE" w:rsidP="00DA6B83">
      <w:pPr>
        <w:jc w:val="center"/>
        <w:rPr>
          <w:rFonts w:ascii="Arial" w:hAnsi="Arial" w:cs="Arial"/>
          <w:b/>
          <w:sz w:val="22"/>
          <w:szCs w:val="22"/>
          <w:u w:val="single"/>
        </w:rPr>
      </w:pPr>
      <w:r w:rsidRPr="0009408F">
        <w:rPr>
          <w:rFonts w:ascii="Arial" w:hAnsi="Arial" w:cs="Arial"/>
          <w:b/>
          <w:sz w:val="22"/>
          <w:szCs w:val="22"/>
          <w:u w:val="single"/>
        </w:rPr>
        <w:t>Educational Training</w:t>
      </w:r>
    </w:p>
    <w:p w14:paraId="6CF0CDB2" w14:textId="77777777" w:rsidR="00C66DFE" w:rsidRPr="0009408F" w:rsidRDefault="00C66DFE" w:rsidP="00C66DFE">
      <w:pPr>
        <w:ind w:left="360"/>
        <w:rPr>
          <w:rFonts w:ascii="Arial" w:hAnsi="Arial" w:cs="Arial"/>
          <w:sz w:val="22"/>
          <w:szCs w:val="22"/>
        </w:rPr>
      </w:pPr>
    </w:p>
    <w:p w14:paraId="6D102A23" w14:textId="139E1DA8" w:rsidR="00E93FA7" w:rsidRPr="0009408F" w:rsidRDefault="00E93FA7" w:rsidP="00E93FA7">
      <w:pPr>
        <w:pStyle w:val="MediumShading1-Accent11"/>
        <w:rPr>
          <w:rFonts w:ascii="Arial" w:hAnsi="Arial" w:cs="Arial"/>
        </w:rPr>
      </w:pPr>
      <w:r w:rsidRPr="0009408F">
        <w:rPr>
          <w:rFonts w:ascii="Arial" w:hAnsi="Arial" w:cs="Arial"/>
        </w:rPr>
        <w:t>Florida International University (FIU), Miami, FL</w:t>
      </w:r>
      <w:r w:rsidR="0008620B" w:rsidRPr="0009408F">
        <w:rPr>
          <w:rFonts w:ascii="Arial" w:hAnsi="Arial" w:cs="Arial"/>
        </w:rPr>
        <w:t>:</w:t>
      </w:r>
      <w:r w:rsidR="00B571DD" w:rsidRPr="0009408F">
        <w:rPr>
          <w:rFonts w:ascii="Arial" w:hAnsi="Arial" w:cs="Arial"/>
        </w:rPr>
        <w:t xml:space="preserve">                                                                </w:t>
      </w:r>
      <w:r w:rsidR="0008620B" w:rsidRPr="0009408F">
        <w:rPr>
          <w:rFonts w:ascii="Arial" w:hAnsi="Arial" w:cs="Arial"/>
        </w:rPr>
        <w:t xml:space="preserve">   </w:t>
      </w:r>
      <w:r w:rsidR="00B571DD" w:rsidRPr="0009408F">
        <w:rPr>
          <w:rFonts w:ascii="Arial" w:hAnsi="Arial" w:cs="Arial"/>
        </w:rPr>
        <w:t>2020</w:t>
      </w:r>
    </w:p>
    <w:p w14:paraId="202D5FF3" w14:textId="77777777" w:rsidR="00E93FA7" w:rsidRPr="0009408F" w:rsidRDefault="00E93FA7" w:rsidP="00346FDB">
      <w:pPr>
        <w:rPr>
          <w:rFonts w:ascii="Arial" w:hAnsi="Arial" w:cs="Arial"/>
          <w:sz w:val="22"/>
          <w:szCs w:val="22"/>
        </w:rPr>
      </w:pPr>
    </w:p>
    <w:p w14:paraId="07C6C206" w14:textId="7070CC89" w:rsidR="003E2A60" w:rsidRPr="0009408F" w:rsidRDefault="00D77FED" w:rsidP="00380E3C">
      <w:pPr>
        <w:rPr>
          <w:rFonts w:ascii="Arial" w:hAnsi="Arial" w:cs="Arial"/>
          <w:sz w:val="22"/>
          <w:szCs w:val="22"/>
        </w:rPr>
      </w:pPr>
      <w:r w:rsidRPr="0009408F">
        <w:rPr>
          <w:rFonts w:ascii="Arial" w:hAnsi="Arial" w:cs="Arial"/>
          <w:sz w:val="22"/>
          <w:szCs w:val="22"/>
        </w:rPr>
        <w:t xml:space="preserve">Canvas Pilot: Course Access </w:t>
      </w:r>
      <w:proofErr w:type="gramStart"/>
      <w:r w:rsidRPr="0009408F">
        <w:rPr>
          <w:rFonts w:ascii="Arial" w:hAnsi="Arial" w:cs="Arial"/>
          <w:sz w:val="22"/>
          <w:szCs w:val="22"/>
        </w:rPr>
        <w:t>and  Training</w:t>
      </w:r>
      <w:proofErr w:type="gramEnd"/>
      <w:r w:rsidRPr="0009408F">
        <w:rPr>
          <w:rFonts w:ascii="Arial" w:hAnsi="Arial" w:cs="Arial"/>
          <w:sz w:val="22"/>
          <w:szCs w:val="22"/>
        </w:rPr>
        <w:tab/>
      </w:r>
      <w:r w:rsidR="00B571DD" w:rsidRPr="0009408F">
        <w:rPr>
          <w:rFonts w:ascii="Arial" w:hAnsi="Arial" w:cs="Arial"/>
          <w:sz w:val="22"/>
          <w:szCs w:val="22"/>
        </w:rPr>
        <w:t xml:space="preserve">                                                                  </w:t>
      </w:r>
      <w:r w:rsidR="00380E3C">
        <w:rPr>
          <w:rFonts w:ascii="Arial" w:hAnsi="Arial" w:cs="Arial"/>
          <w:sz w:val="22"/>
          <w:szCs w:val="22"/>
        </w:rPr>
        <w:t xml:space="preserve">     </w:t>
      </w:r>
      <w:r w:rsidR="00B571DD" w:rsidRPr="0009408F">
        <w:rPr>
          <w:rFonts w:ascii="Arial" w:hAnsi="Arial" w:cs="Arial"/>
          <w:sz w:val="22"/>
          <w:szCs w:val="22"/>
        </w:rPr>
        <w:t xml:space="preserve">  2021</w:t>
      </w:r>
      <w:r w:rsidRPr="0009408F">
        <w:rPr>
          <w:rFonts w:ascii="Arial" w:hAnsi="Arial" w:cs="Arial"/>
          <w:sz w:val="22"/>
          <w:szCs w:val="22"/>
        </w:rPr>
        <w:tab/>
      </w:r>
      <w:r w:rsidRPr="0009408F">
        <w:rPr>
          <w:rFonts w:ascii="Arial" w:hAnsi="Arial" w:cs="Arial"/>
          <w:sz w:val="22"/>
          <w:szCs w:val="22"/>
        </w:rPr>
        <w:tab/>
      </w:r>
      <w:r w:rsidRPr="0009408F">
        <w:rPr>
          <w:rFonts w:ascii="Arial" w:hAnsi="Arial" w:cs="Arial"/>
          <w:sz w:val="22"/>
          <w:szCs w:val="22"/>
        </w:rPr>
        <w:tab/>
      </w:r>
      <w:r w:rsidRPr="0009408F">
        <w:rPr>
          <w:rFonts w:ascii="Arial" w:hAnsi="Arial" w:cs="Arial"/>
          <w:sz w:val="22"/>
          <w:szCs w:val="22"/>
        </w:rPr>
        <w:tab/>
        <w:t xml:space="preserve">        </w:t>
      </w:r>
    </w:p>
    <w:p w14:paraId="0C95E8DE" w14:textId="3CB677E8" w:rsidR="00346FDB" w:rsidRPr="0009408F" w:rsidRDefault="004B4268" w:rsidP="00380E3C">
      <w:pPr>
        <w:rPr>
          <w:rFonts w:ascii="Arial" w:hAnsi="Arial" w:cs="Arial"/>
          <w:sz w:val="22"/>
          <w:szCs w:val="22"/>
        </w:rPr>
      </w:pPr>
      <w:r w:rsidRPr="0009408F">
        <w:rPr>
          <w:rFonts w:ascii="Arial" w:hAnsi="Arial" w:cs="Arial"/>
          <w:sz w:val="22"/>
          <w:szCs w:val="22"/>
        </w:rPr>
        <w:t>Applying the Quality Matters (QM) Rubric</w:t>
      </w:r>
      <w:r w:rsidRPr="0009408F">
        <w:rPr>
          <w:rFonts w:ascii="Arial" w:hAnsi="Arial" w:cs="Arial"/>
          <w:sz w:val="22"/>
          <w:szCs w:val="22"/>
        </w:rPr>
        <w:tab/>
      </w:r>
      <w:r w:rsidR="00B571DD" w:rsidRPr="0009408F">
        <w:rPr>
          <w:rFonts w:ascii="Arial" w:hAnsi="Arial" w:cs="Arial"/>
          <w:sz w:val="22"/>
          <w:szCs w:val="22"/>
        </w:rPr>
        <w:t xml:space="preserve">                                                                    </w:t>
      </w:r>
      <w:r w:rsidR="00380E3C">
        <w:rPr>
          <w:rFonts w:ascii="Arial" w:hAnsi="Arial" w:cs="Arial"/>
          <w:sz w:val="22"/>
          <w:szCs w:val="22"/>
        </w:rPr>
        <w:t xml:space="preserve">     </w:t>
      </w:r>
      <w:r w:rsidR="00B571DD" w:rsidRPr="0009408F">
        <w:rPr>
          <w:rFonts w:ascii="Arial" w:hAnsi="Arial" w:cs="Arial"/>
          <w:sz w:val="22"/>
          <w:szCs w:val="22"/>
        </w:rPr>
        <w:t>2021</w:t>
      </w:r>
      <w:r w:rsidRPr="0009408F">
        <w:rPr>
          <w:rFonts w:ascii="Arial" w:hAnsi="Arial" w:cs="Arial"/>
          <w:sz w:val="22"/>
          <w:szCs w:val="22"/>
        </w:rPr>
        <w:tab/>
      </w:r>
      <w:r w:rsidRPr="0009408F">
        <w:rPr>
          <w:rFonts w:ascii="Arial" w:hAnsi="Arial" w:cs="Arial"/>
          <w:sz w:val="22"/>
          <w:szCs w:val="22"/>
        </w:rPr>
        <w:tab/>
      </w:r>
      <w:r w:rsidRPr="0009408F">
        <w:rPr>
          <w:rFonts w:ascii="Arial" w:hAnsi="Arial" w:cs="Arial"/>
          <w:sz w:val="22"/>
          <w:szCs w:val="22"/>
        </w:rPr>
        <w:tab/>
      </w:r>
      <w:r w:rsidRPr="0009408F">
        <w:rPr>
          <w:rFonts w:ascii="Arial" w:hAnsi="Arial" w:cs="Arial"/>
          <w:sz w:val="22"/>
          <w:szCs w:val="22"/>
        </w:rPr>
        <w:tab/>
      </w:r>
      <w:r w:rsidR="00DB689B" w:rsidRPr="0009408F">
        <w:rPr>
          <w:rFonts w:ascii="Arial" w:hAnsi="Arial" w:cs="Arial"/>
          <w:sz w:val="22"/>
          <w:szCs w:val="22"/>
        </w:rPr>
        <w:t xml:space="preserve">      </w:t>
      </w:r>
    </w:p>
    <w:p w14:paraId="731F60C0" w14:textId="02DB2FC7" w:rsidR="0008620B" w:rsidRPr="0009408F" w:rsidRDefault="0008620B" w:rsidP="0008620B">
      <w:pPr>
        <w:ind w:left="720"/>
        <w:rPr>
          <w:rFonts w:ascii="Arial" w:hAnsi="Arial" w:cs="Arial"/>
          <w:sz w:val="22"/>
          <w:szCs w:val="22"/>
        </w:rPr>
      </w:pPr>
      <w:r w:rsidRPr="0009408F">
        <w:rPr>
          <w:rFonts w:ascii="Arial" w:hAnsi="Arial" w:cs="Arial"/>
          <w:sz w:val="22"/>
          <w:szCs w:val="22"/>
        </w:rPr>
        <w:lastRenderedPageBreak/>
        <w:t>How to get your online course QM certified                                                                2021</w:t>
      </w:r>
    </w:p>
    <w:p w14:paraId="15CFAA14" w14:textId="77777777" w:rsidR="0008620B" w:rsidRPr="0009408F" w:rsidRDefault="0008620B" w:rsidP="0008620B">
      <w:pPr>
        <w:ind w:left="720"/>
        <w:rPr>
          <w:rFonts w:ascii="Arial" w:hAnsi="Arial" w:cs="Arial"/>
          <w:sz w:val="22"/>
          <w:szCs w:val="22"/>
        </w:rPr>
      </w:pPr>
    </w:p>
    <w:p w14:paraId="5F5209E9" w14:textId="6A06A148" w:rsidR="0008620B" w:rsidRPr="0009408F" w:rsidRDefault="0008620B" w:rsidP="0008620B">
      <w:pPr>
        <w:ind w:left="720"/>
        <w:rPr>
          <w:rFonts w:ascii="Arial" w:hAnsi="Arial" w:cs="Arial"/>
          <w:sz w:val="22"/>
          <w:szCs w:val="22"/>
        </w:rPr>
      </w:pPr>
      <w:r w:rsidRPr="0009408F">
        <w:rPr>
          <w:rFonts w:ascii="Arial" w:hAnsi="Arial" w:cs="Arial"/>
          <w:sz w:val="22"/>
          <w:szCs w:val="22"/>
        </w:rPr>
        <w:t>Understanding Emotional Intelligence</w:t>
      </w:r>
      <w:r w:rsidRPr="0009408F">
        <w:rPr>
          <w:rFonts w:ascii="Arial" w:hAnsi="Arial" w:cs="Arial"/>
          <w:sz w:val="22"/>
          <w:szCs w:val="22"/>
        </w:rPr>
        <w:tab/>
        <w:t xml:space="preserve">                                                             2021</w:t>
      </w:r>
      <w:r w:rsidRPr="0009408F">
        <w:rPr>
          <w:rFonts w:ascii="Arial" w:hAnsi="Arial" w:cs="Arial"/>
          <w:sz w:val="22"/>
          <w:szCs w:val="22"/>
        </w:rPr>
        <w:tab/>
      </w:r>
      <w:r w:rsidRPr="0009408F">
        <w:rPr>
          <w:rFonts w:ascii="Arial" w:hAnsi="Arial" w:cs="Arial"/>
          <w:sz w:val="22"/>
          <w:szCs w:val="22"/>
        </w:rPr>
        <w:tab/>
      </w:r>
      <w:r w:rsidRPr="0009408F">
        <w:rPr>
          <w:rFonts w:ascii="Arial" w:hAnsi="Arial" w:cs="Arial"/>
          <w:sz w:val="22"/>
          <w:szCs w:val="22"/>
        </w:rPr>
        <w:tab/>
      </w:r>
      <w:r w:rsidRPr="0009408F">
        <w:rPr>
          <w:rFonts w:ascii="Arial" w:hAnsi="Arial" w:cs="Arial"/>
          <w:sz w:val="22"/>
          <w:szCs w:val="22"/>
        </w:rPr>
        <w:tab/>
        <w:t xml:space="preserve">         </w:t>
      </w:r>
    </w:p>
    <w:p w14:paraId="73C39AF7" w14:textId="27CAC828" w:rsidR="004B4268" w:rsidRPr="0009408F" w:rsidRDefault="00B90A9E" w:rsidP="0008620B">
      <w:pPr>
        <w:ind w:left="720"/>
        <w:rPr>
          <w:rFonts w:ascii="Arial" w:hAnsi="Arial" w:cs="Arial"/>
          <w:sz w:val="22"/>
          <w:szCs w:val="22"/>
        </w:rPr>
      </w:pPr>
      <w:r w:rsidRPr="0009408F">
        <w:rPr>
          <w:rFonts w:ascii="Arial" w:hAnsi="Arial" w:cs="Arial"/>
          <w:sz w:val="22"/>
          <w:szCs w:val="22"/>
        </w:rPr>
        <w:t xml:space="preserve">Global Learning Certified </w:t>
      </w:r>
      <w:r w:rsidR="00B571DD" w:rsidRPr="0009408F">
        <w:rPr>
          <w:rFonts w:ascii="Arial" w:hAnsi="Arial" w:cs="Arial"/>
          <w:sz w:val="22"/>
          <w:szCs w:val="22"/>
        </w:rPr>
        <w:t xml:space="preserve">     </w:t>
      </w:r>
      <w:r w:rsidR="00380E3C">
        <w:rPr>
          <w:rFonts w:ascii="Arial" w:hAnsi="Arial" w:cs="Arial"/>
          <w:sz w:val="22"/>
          <w:szCs w:val="22"/>
        </w:rPr>
        <w:t xml:space="preserve"> </w:t>
      </w:r>
      <w:r w:rsidR="00B571DD" w:rsidRPr="0009408F">
        <w:rPr>
          <w:rFonts w:ascii="Arial" w:hAnsi="Arial" w:cs="Arial"/>
          <w:sz w:val="22"/>
          <w:szCs w:val="22"/>
        </w:rPr>
        <w:t xml:space="preserve">                                                                                     2022</w:t>
      </w:r>
    </w:p>
    <w:p w14:paraId="321CF808" w14:textId="77777777" w:rsidR="004B4268" w:rsidRPr="0009408F" w:rsidRDefault="004B4268" w:rsidP="00DB689B">
      <w:pPr>
        <w:ind w:left="720"/>
        <w:rPr>
          <w:rFonts w:ascii="Arial" w:hAnsi="Arial" w:cs="Arial"/>
          <w:sz w:val="22"/>
          <w:szCs w:val="22"/>
        </w:rPr>
      </w:pPr>
    </w:p>
    <w:p w14:paraId="237CF0D7" w14:textId="34E25F20" w:rsidR="004B4268" w:rsidRPr="0009408F" w:rsidRDefault="002849C1" w:rsidP="005F3403">
      <w:pPr>
        <w:ind w:left="720"/>
        <w:rPr>
          <w:rFonts w:ascii="Arial" w:hAnsi="Arial" w:cs="Arial"/>
          <w:sz w:val="22"/>
          <w:szCs w:val="22"/>
        </w:rPr>
      </w:pPr>
      <w:r w:rsidRPr="0009408F">
        <w:rPr>
          <w:rFonts w:ascii="Arial" w:hAnsi="Arial" w:cs="Arial"/>
          <w:sz w:val="22"/>
          <w:szCs w:val="22"/>
        </w:rPr>
        <w:t xml:space="preserve">Diversity, Inclusion, and Belonging for All: Manager Learning Series             </w:t>
      </w:r>
      <w:r w:rsidR="00380E3C">
        <w:rPr>
          <w:rFonts w:ascii="Arial" w:hAnsi="Arial" w:cs="Arial"/>
          <w:sz w:val="22"/>
          <w:szCs w:val="22"/>
        </w:rPr>
        <w:t xml:space="preserve"> </w:t>
      </w:r>
      <w:r w:rsidRPr="0009408F">
        <w:rPr>
          <w:rFonts w:ascii="Arial" w:hAnsi="Arial" w:cs="Arial"/>
          <w:sz w:val="22"/>
          <w:szCs w:val="22"/>
        </w:rPr>
        <w:t xml:space="preserve">          2022</w:t>
      </w:r>
      <w:r w:rsidR="00E93FA7" w:rsidRPr="0009408F">
        <w:rPr>
          <w:rFonts w:ascii="Arial" w:hAnsi="Arial" w:cs="Arial"/>
          <w:sz w:val="22"/>
          <w:szCs w:val="22"/>
        </w:rPr>
        <w:tab/>
      </w:r>
      <w:r w:rsidR="00E93FA7" w:rsidRPr="0009408F">
        <w:rPr>
          <w:rFonts w:ascii="Arial" w:hAnsi="Arial" w:cs="Arial"/>
          <w:sz w:val="22"/>
          <w:szCs w:val="22"/>
        </w:rPr>
        <w:tab/>
      </w:r>
      <w:r w:rsidR="00E93FA7" w:rsidRPr="0009408F">
        <w:rPr>
          <w:rFonts w:ascii="Arial" w:hAnsi="Arial" w:cs="Arial"/>
          <w:sz w:val="22"/>
          <w:szCs w:val="22"/>
        </w:rPr>
        <w:tab/>
      </w:r>
      <w:r w:rsidR="00E93FA7" w:rsidRPr="0009408F">
        <w:rPr>
          <w:rFonts w:ascii="Arial" w:hAnsi="Arial" w:cs="Arial"/>
          <w:sz w:val="22"/>
          <w:szCs w:val="22"/>
        </w:rPr>
        <w:tab/>
      </w:r>
      <w:r w:rsidR="00E93FA7" w:rsidRPr="0009408F">
        <w:rPr>
          <w:rFonts w:ascii="Arial" w:hAnsi="Arial" w:cs="Arial"/>
          <w:sz w:val="22"/>
          <w:szCs w:val="22"/>
        </w:rPr>
        <w:tab/>
      </w:r>
      <w:r w:rsidR="00E93FA7" w:rsidRPr="0009408F">
        <w:rPr>
          <w:rFonts w:ascii="Arial" w:hAnsi="Arial" w:cs="Arial"/>
          <w:sz w:val="22"/>
          <w:szCs w:val="22"/>
        </w:rPr>
        <w:tab/>
      </w:r>
      <w:r w:rsidR="00DB689B" w:rsidRPr="0009408F">
        <w:rPr>
          <w:rFonts w:ascii="Arial" w:hAnsi="Arial" w:cs="Arial"/>
          <w:sz w:val="22"/>
          <w:szCs w:val="22"/>
        </w:rPr>
        <w:t xml:space="preserve">              </w:t>
      </w:r>
    </w:p>
    <w:p w14:paraId="0B301E5B" w14:textId="77777777" w:rsidR="004B4268" w:rsidRPr="0009408F" w:rsidRDefault="004B4268" w:rsidP="00DB689B">
      <w:pPr>
        <w:ind w:left="720"/>
        <w:rPr>
          <w:rFonts w:ascii="Arial" w:hAnsi="Arial" w:cs="Arial"/>
          <w:sz w:val="22"/>
          <w:szCs w:val="22"/>
        </w:rPr>
      </w:pPr>
    </w:p>
    <w:p w14:paraId="4812E6FF" w14:textId="77777777" w:rsidR="00EB59BC" w:rsidRPr="0009408F" w:rsidRDefault="00EB59BC" w:rsidP="00C66DFE">
      <w:pPr>
        <w:rPr>
          <w:rFonts w:ascii="Arial" w:hAnsi="Arial" w:cs="Arial"/>
          <w:sz w:val="22"/>
          <w:szCs w:val="22"/>
        </w:rPr>
      </w:pPr>
    </w:p>
    <w:p w14:paraId="2F2D52B6" w14:textId="77777777" w:rsidR="00577CE7" w:rsidRPr="0009408F" w:rsidRDefault="00577CE7">
      <w:pPr>
        <w:jc w:val="center"/>
        <w:rPr>
          <w:rFonts w:ascii="Arial" w:hAnsi="Arial" w:cs="Arial"/>
          <w:b/>
          <w:sz w:val="22"/>
          <w:szCs w:val="22"/>
          <w:u w:val="single"/>
        </w:rPr>
      </w:pPr>
    </w:p>
    <w:p w14:paraId="1A58FADF" w14:textId="77777777" w:rsidR="00577CE7" w:rsidRPr="0009408F" w:rsidRDefault="00577CE7">
      <w:pPr>
        <w:jc w:val="center"/>
        <w:rPr>
          <w:rFonts w:ascii="Arial" w:hAnsi="Arial" w:cs="Arial"/>
          <w:b/>
          <w:sz w:val="22"/>
          <w:szCs w:val="22"/>
          <w:u w:val="single"/>
        </w:rPr>
      </w:pPr>
    </w:p>
    <w:p w14:paraId="397240B4" w14:textId="77777777" w:rsidR="00577CE7" w:rsidRPr="0009408F" w:rsidRDefault="00577CE7">
      <w:pPr>
        <w:jc w:val="center"/>
        <w:rPr>
          <w:rFonts w:ascii="Arial" w:hAnsi="Arial" w:cs="Arial"/>
          <w:b/>
          <w:sz w:val="22"/>
          <w:szCs w:val="22"/>
          <w:u w:val="single"/>
        </w:rPr>
      </w:pPr>
    </w:p>
    <w:p w14:paraId="1834957D" w14:textId="629CEE63" w:rsidR="00603B4D" w:rsidRPr="0009408F" w:rsidRDefault="00C66DFE">
      <w:pPr>
        <w:jc w:val="center"/>
        <w:rPr>
          <w:rFonts w:ascii="Arial" w:hAnsi="Arial" w:cs="Arial"/>
          <w:b/>
          <w:sz w:val="22"/>
          <w:szCs w:val="22"/>
          <w:u w:val="single"/>
        </w:rPr>
      </w:pPr>
      <w:r w:rsidRPr="0009408F">
        <w:rPr>
          <w:rFonts w:ascii="Arial" w:hAnsi="Arial" w:cs="Arial"/>
          <w:b/>
          <w:sz w:val="22"/>
          <w:szCs w:val="22"/>
          <w:u w:val="single"/>
        </w:rPr>
        <w:t>Memberships and Affiliations</w:t>
      </w:r>
    </w:p>
    <w:p w14:paraId="5B5CCD0C" w14:textId="69147DAB" w:rsidR="004F04DB" w:rsidRPr="0009408F" w:rsidRDefault="00603B4D" w:rsidP="007B4534">
      <w:pPr>
        <w:spacing w:line="360" w:lineRule="auto"/>
        <w:rPr>
          <w:rFonts w:ascii="Arial" w:hAnsi="Arial" w:cs="Arial"/>
          <w:sz w:val="22"/>
          <w:szCs w:val="22"/>
        </w:rPr>
      </w:pPr>
      <w:r w:rsidRPr="0009408F">
        <w:rPr>
          <w:rFonts w:ascii="Arial" w:hAnsi="Arial" w:cs="Arial"/>
          <w:b/>
          <w:sz w:val="22"/>
          <w:szCs w:val="22"/>
          <w:highlight w:val="yellow"/>
          <w:u w:val="single"/>
        </w:rPr>
        <w:br/>
      </w:r>
      <w:r w:rsidR="004F04DB" w:rsidRPr="0009408F">
        <w:rPr>
          <w:rFonts w:ascii="Arial" w:hAnsi="Arial" w:cs="Arial"/>
          <w:sz w:val="22"/>
          <w:szCs w:val="22"/>
        </w:rPr>
        <w:t xml:space="preserve">Member of Pi Alpha </w:t>
      </w:r>
      <w:proofErr w:type="spellStart"/>
      <w:r w:rsidR="004F04DB" w:rsidRPr="0009408F">
        <w:rPr>
          <w:rFonts w:ascii="Arial" w:hAnsi="Arial" w:cs="Arial"/>
          <w:sz w:val="22"/>
          <w:szCs w:val="22"/>
        </w:rPr>
        <w:t>Alpha</w:t>
      </w:r>
      <w:proofErr w:type="spellEnd"/>
      <w:r w:rsidR="004F04DB" w:rsidRPr="0009408F">
        <w:rPr>
          <w:rFonts w:ascii="Arial" w:hAnsi="Arial" w:cs="Arial"/>
          <w:sz w:val="22"/>
          <w:szCs w:val="22"/>
        </w:rPr>
        <w:t xml:space="preserve"> Honor Society</w:t>
      </w:r>
      <w:r w:rsidR="00310131" w:rsidRPr="0009408F">
        <w:rPr>
          <w:rFonts w:ascii="Arial" w:hAnsi="Arial" w:cs="Arial"/>
          <w:sz w:val="22"/>
          <w:szCs w:val="22"/>
        </w:rPr>
        <w:t xml:space="preserve"> </w:t>
      </w:r>
      <w:r w:rsidR="00CE1AD7" w:rsidRPr="0009408F">
        <w:rPr>
          <w:rFonts w:ascii="Arial" w:hAnsi="Arial" w:cs="Arial"/>
          <w:sz w:val="22"/>
          <w:szCs w:val="22"/>
        </w:rPr>
        <w:t>(PAA)</w:t>
      </w:r>
    </w:p>
    <w:p w14:paraId="396A8EF1" w14:textId="7976BDD0" w:rsidR="007B4534" w:rsidRPr="0009408F" w:rsidRDefault="007B4534" w:rsidP="007B4534">
      <w:pPr>
        <w:spacing w:line="360" w:lineRule="auto"/>
        <w:rPr>
          <w:rFonts w:ascii="Arial" w:hAnsi="Arial" w:cs="Arial"/>
          <w:sz w:val="22"/>
          <w:szCs w:val="22"/>
        </w:rPr>
      </w:pPr>
      <w:r w:rsidRPr="0009408F">
        <w:rPr>
          <w:rFonts w:ascii="Arial" w:hAnsi="Arial" w:cs="Arial"/>
          <w:sz w:val="22"/>
          <w:szCs w:val="22"/>
        </w:rPr>
        <w:t>Member of Alpha Phi Sigma National Criminal Justice Honor Society</w:t>
      </w:r>
    </w:p>
    <w:p w14:paraId="47FA86B9" w14:textId="77777777" w:rsidR="007B4534" w:rsidRPr="0009408F" w:rsidRDefault="007B4534" w:rsidP="007B4534">
      <w:pPr>
        <w:spacing w:line="360" w:lineRule="auto"/>
        <w:rPr>
          <w:rFonts w:ascii="Arial" w:hAnsi="Arial" w:cs="Arial"/>
          <w:sz w:val="22"/>
          <w:szCs w:val="22"/>
        </w:rPr>
      </w:pPr>
      <w:r w:rsidRPr="0009408F">
        <w:rPr>
          <w:rFonts w:ascii="Arial" w:hAnsi="Arial" w:cs="Arial"/>
          <w:sz w:val="22"/>
          <w:szCs w:val="22"/>
        </w:rPr>
        <w:t>Member of National Academic Advising Association (NACADA)</w:t>
      </w:r>
    </w:p>
    <w:p w14:paraId="710F3282" w14:textId="77777777" w:rsidR="007B4534" w:rsidRPr="0009408F" w:rsidRDefault="007B4534" w:rsidP="007B4534">
      <w:pPr>
        <w:spacing w:line="360" w:lineRule="auto"/>
        <w:rPr>
          <w:rFonts w:ascii="Arial" w:hAnsi="Arial" w:cs="Arial"/>
          <w:sz w:val="22"/>
          <w:szCs w:val="22"/>
        </w:rPr>
      </w:pPr>
      <w:r w:rsidRPr="0009408F">
        <w:rPr>
          <w:rFonts w:ascii="Arial" w:hAnsi="Arial" w:cs="Arial"/>
          <w:sz w:val="22"/>
          <w:szCs w:val="22"/>
        </w:rPr>
        <w:t>Member of Student Affairs Professionals in Higher Education (NASPA)</w:t>
      </w:r>
    </w:p>
    <w:p w14:paraId="3E7AD035" w14:textId="5EF3E80E" w:rsidR="007B4534" w:rsidRPr="0009408F" w:rsidRDefault="007B4534" w:rsidP="004B4268">
      <w:pPr>
        <w:pStyle w:val="MediumShading1-Accent11"/>
        <w:rPr>
          <w:rFonts w:ascii="Arial" w:hAnsi="Arial" w:cs="Arial"/>
        </w:rPr>
      </w:pPr>
      <w:r w:rsidRPr="0009408F">
        <w:rPr>
          <w:rFonts w:ascii="Arial" w:hAnsi="Arial" w:cs="Arial"/>
        </w:rPr>
        <w:t>Member of American Society for Public Administration (ASPA)</w:t>
      </w:r>
    </w:p>
    <w:p w14:paraId="044B8B4D" w14:textId="77777777" w:rsidR="004645BC" w:rsidRPr="0009408F" w:rsidRDefault="004645BC" w:rsidP="004645BC">
      <w:pPr>
        <w:pStyle w:val="BodyText2"/>
        <w:jc w:val="left"/>
        <w:rPr>
          <w:rFonts w:ascii="Arial" w:hAnsi="Arial" w:cs="Arial"/>
          <w:sz w:val="22"/>
          <w:szCs w:val="22"/>
          <w:highlight w:val="yellow"/>
        </w:rPr>
      </w:pPr>
    </w:p>
    <w:p w14:paraId="1B90EEA8" w14:textId="77777777" w:rsidR="00EB59BC" w:rsidRPr="0009408F" w:rsidRDefault="00EB59BC" w:rsidP="00A9714B">
      <w:pPr>
        <w:pStyle w:val="BodyText"/>
        <w:rPr>
          <w:rFonts w:ascii="Arial" w:hAnsi="Arial" w:cs="Arial"/>
          <w:sz w:val="22"/>
          <w:szCs w:val="22"/>
          <w:highlight w:val="yellow"/>
        </w:rPr>
      </w:pPr>
    </w:p>
    <w:p w14:paraId="22205443" w14:textId="77777777" w:rsidR="00EB59BC" w:rsidRPr="0009408F" w:rsidRDefault="00EB59BC" w:rsidP="00A9714B">
      <w:pPr>
        <w:pStyle w:val="BodyText"/>
        <w:rPr>
          <w:rFonts w:ascii="Arial" w:hAnsi="Arial" w:cs="Arial"/>
          <w:sz w:val="22"/>
          <w:szCs w:val="22"/>
          <w:highlight w:val="yellow"/>
        </w:rPr>
      </w:pPr>
    </w:p>
    <w:p w14:paraId="4D4D4EC7" w14:textId="77777777" w:rsidR="00603B4D" w:rsidRPr="0009408F" w:rsidRDefault="00C66DFE">
      <w:pPr>
        <w:pStyle w:val="Heading3"/>
        <w:rPr>
          <w:sz w:val="22"/>
          <w:szCs w:val="22"/>
        </w:rPr>
      </w:pPr>
      <w:r w:rsidRPr="0009408F">
        <w:rPr>
          <w:sz w:val="22"/>
          <w:szCs w:val="22"/>
        </w:rPr>
        <w:t>Professional and Scholarly Presentations</w:t>
      </w:r>
    </w:p>
    <w:p w14:paraId="29D40A3A" w14:textId="77777777" w:rsidR="00EB59BC" w:rsidRPr="0009408F" w:rsidRDefault="00EB59BC" w:rsidP="00EB59BC">
      <w:pPr>
        <w:rPr>
          <w:rFonts w:ascii="Arial" w:hAnsi="Arial" w:cs="Arial"/>
          <w:sz w:val="22"/>
          <w:szCs w:val="22"/>
          <w:highlight w:val="yellow"/>
        </w:rPr>
      </w:pPr>
    </w:p>
    <w:p w14:paraId="3C42D688" w14:textId="77777777" w:rsidR="004B4268" w:rsidRPr="0009408F" w:rsidRDefault="004B4268" w:rsidP="00DE14C0">
      <w:pPr>
        <w:pStyle w:val="Default"/>
        <w:contextualSpacing/>
        <w:mirrorIndents/>
        <w:rPr>
          <w:rFonts w:ascii="Arial" w:hAnsi="Arial" w:cs="Arial"/>
          <w:sz w:val="22"/>
          <w:szCs w:val="22"/>
          <w:highlight w:val="yellow"/>
        </w:rPr>
      </w:pPr>
    </w:p>
    <w:p w14:paraId="1D26085E" w14:textId="59EC7946" w:rsidR="00CA7353" w:rsidRPr="0009408F" w:rsidRDefault="00E43A24" w:rsidP="00DE14C0">
      <w:pPr>
        <w:pStyle w:val="Default"/>
        <w:contextualSpacing/>
        <w:mirrorIndents/>
        <w:rPr>
          <w:rFonts w:ascii="Arial" w:hAnsi="Arial" w:cs="Arial"/>
          <w:sz w:val="22"/>
          <w:szCs w:val="22"/>
        </w:rPr>
      </w:pPr>
      <w:r w:rsidRPr="0009408F">
        <w:rPr>
          <w:rFonts w:ascii="Arial" w:hAnsi="Arial" w:cs="Arial"/>
          <w:sz w:val="22"/>
          <w:szCs w:val="22"/>
        </w:rPr>
        <w:t>Moderator</w:t>
      </w:r>
      <w:r w:rsidR="00CA7353" w:rsidRPr="0009408F">
        <w:rPr>
          <w:rFonts w:ascii="Arial" w:hAnsi="Arial" w:cs="Arial"/>
          <w:sz w:val="22"/>
          <w:szCs w:val="22"/>
        </w:rPr>
        <w:t xml:space="preserve"> Professional Schools of International Affairs (APSIA) workshop</w:t>
      </w:r>
      <w:r w:rsidR="009843E0" w:rsidRPr="0009408F">
        <w:rPr>
          <w:rFonts w:ascii="Arial" w:hAnsi="Arial" w:cs="Arial"/>
          <w:sz w:val="22"/>
          <w:szCs w:val="22"/>
        </w:rPr>
        <w:t xml:space="preserve">                                          2023</w:t>
      </w:r>
    </w:p>
    <w:p w14:paraId="3117E7AC" w14:textId="77777777" w:rsidR="00C26BFA" w:rsidRPr="0009408F" w:rsidRDefault="00C26BFA" w:rsidP="00DE14C0">
      <w:pPr>
        <w:pStyle w:val="Default"/>
        <w:contextualSpacing/>
        <w:mirrorIndents/>
        <w:rPr>
          <w:rFonts w:ascii="Arial" w:hAnsi="Arial" w:cs="Arial"/>
          <w:sz w:val="22"/>
          <w:szCs w:val="22"/>
        </w:rPr>
      </w:pPr>
    </w:p>
    <w:p w14:paraId="3EFCD7A4" w14:textId="0AC6B46F" w:rsidR="00C26BFA" w:rsidRPr="0009408F" w:rsidRDefault="00C26BFA" w:rsidP="00DE14C0">
      <w:pPr>
        <w:pStyle w:val="Default"/>
        <w:contextualSpacing/>
        <w:mirrorIndents/>
        <w:rPr>
          <w:rFonts w:ascii="Arial" w:hAnsi="Arial" w:cs="Arial"/>
          <w:sz w:val="22"/>
          <w:szCs w:val="22"/>
        </w:rPr>
      </w:pPr>
      <w:r w:rsidRPr="0009408F">
        <w:rPr>
          <w:rFonts w:ascii="Arial" w:hAnsi="Arial" w:cs="Arial"/>
          <w:sz w:val="22"/>
          <w:szCs w:val="22"/>
        </w:rPr>
        <w:t>Panelist at the ASPA Best Practices conference</w:t>
      </w:r>
      <w:r w:rsidR="004D40BD" w:rsidRPr="0009408F">
        <w:rPr>
          <w:rFonts w:ascii="Arial" w:hAnsi="Arial" w:cs="Arial"/>
          <w:sz w:val="22"/>
          <w:szCs w:val="22"/>
        </w:rPr>
        <w:t>: T</w:t>
      </w:r>
      <w:r w:rsidR="004D40BD" w:rsidRPr="0009408F">
        <w:rPr>
          <w:rFonts w:ascii="Arial" w:hAnsi="Arial" w:cs="Arial"/>
          <w:sz w:val="22"/>
          <w:szCs w:val="22"/>
          <w:shd w:val="clear" w:color="auto" w:fill="FFFFFF"/>
        </w:rPr>
        <w:t xml:space="preserve">he new 4 </w:t>
      </w:r>
      <w:proofErr w:type="gramStart"/>
      <w:r w:rsidR="004D40BD" w:rsidRPr="0009408F">
        <w:rPr>
          <w:rFonts w:ascii="Arial" w:hAnsi="Arial" w:cs="Arial"/>
          <w:sz w:val="22"/>
          <w:szCs w:val="22"/>
          <w:shd w:val="clear" w:color="auto" w:fill="FFFFFF"/>
        </w:rPr>
        <w:t>E’s</w:t>
      </w:r>
      <w:proofErr w:type="gramEnd"/>
      <w:r w:rsidR="004D40BD" w:rsidRPr="0009408F">
        <w:rPr>
          <w:rFonts w:ascii="Arial" w:hAnsi="Arial" w:cs="Arial"/>
          <w:sz w:val="22"/>
          <w:szCs w:val="22"/>
          <w:shd w:val="clear" w:color="auto" w:fill="FFFFFF"/>
        </w:rPr>
        <w:t xml:space="preserve"> in public administration: Empathy, Engagement, Equity, Ethics.   </w:t>
      </w:r>
      <w:r w:rsidR="00C426F0" w:rsidRPr="0009408F">
        <w:rPr>
          <w:rFonts w:ascii="Arial" w:hAnsi="Arial" w:cs="Arial"/>
          <w:sz w:val="22"/>
          <w:szCs w:val="22"/>
          <w:shd w:val="clear" w:color="auto" w:fill="FFFFFF"/>
        </w:rPr>
        <w:t xml:space="preserve">                                                                                                                </w:t>
      </w:r>
      <w:r w:rsidRPr="0009408F">
        <w:rPr>
          <w:rFonts w:ascii="Arial" w:hAnsi="Arial" w:cs="Arial"/>
          <w:sz w:val="22"/>
          <w:szCs w:val="22"/>
        </w:rPr>
        <w:t>2023</w:t>
      </w:r>
    </w:p>
    <w:p w14:paraId="635B634B" w14:textId="77777777" w:rsidR="00F71D7B" w:rsidRPr="0009408F" w:rsidRDefault="00F71D7B" w:rsidP="00DE14C0">
      <w:pPr>
        <w:pStyle w:val="Default"/>
        <w:contextualSpacing/>
        <w:mirrorIndents/>
        <w:rPr>
          <w:rFonts w:ascii="Arial" w:hAnsi="Arial" w:cs="Arial"/>
          <w:sz w:val="22"/>
          <w:szCs w:val="22"/>
        </w:rPr>
      </w:pPr>
    </w:p>
    <w:p w14:paraId="7D0A94CC" w14:textId="77777777" w:rsidR="006A11DB" w:rsidRPr="0009408F" w:rsidRDefault="006A11DB" w:rsidP="00DE14C0">
      <w:pPr>
        <w:pStyle w:val="Default"/>
        <w:contextualSpacing/>
        <w:mirrorIndents/>
        <w:rPr>
          <w:rFonts w:ascii="Arial" w:hAnsi="Arial" w:cs="Arial"/>
          <w:sz w:val="22"/>
          <w:szCs w:val="22"/>
        </w:rPr>
      </w:pPr>
    </w:p>
    <w:p w14:paraId="6069F2F8" w14:textId="77777777" w:rsidR="00EB59BC" w:rsidRPr="0009408F" w:rsidRDefault="00EB59BC" w:rsidP="00DE14C0">
      <w:pPr>
        <w:pStyle w:val="MediumShading1-Accent11"/>
        <w:contextualSpacing/>
        <w:mirrorIndents/>
        <w:rPr>
          <w:rFonts w:ascii="Arial" w:hAnsi="Arial" w:cs="Arial"/>
          <w:highlight w:val="yellow"/>
        </w:rPr>
      </w:pPr>
    </w:p>
    <w:p w14:paraId="5B9AF5F3" w14:textId="77777777" w:rsidR="00603B4D" w:rsidRPr="0009408F" w:rsidRDefault="00C66DFE" w:rsidP="00DE14C0">
      <w:pPr>
        <w:pStyle w:val="Heading3"/>
        <w:rPr>
          <w:sz w:val="22"/>
          <w:szCs w:val="22"/>
        </w:rPr>
      </w:pPr>
      <w:r w:rsidRPr="0009408F">
        <w:rPr>
          <w:sz w:val="22"/>
          <w:szCs w:val="22"/>
        </w:rPr>
        <w:t>Conferences Attended</w:t>
      </w:r>
    </w:p>
    <w:p w14:paraId="62DA4DA8" w14:textId="77777777" w:rsidR="008F0961" w:rsidRPr="0009408F" w:rsidRDefault="008F0961" w:rsidP="008F0961">
      <w:pPr>
        <w:shd w:val="clear" w:color="auto" w:fill="FFFFFF"/>
        <w:rPr>
          <w:rFonts w:ascii="Arial" w:hAnsi="Arial" w:cs="Arial"/>
          <w:color w:val="000000"/>
          <w:sz w:val="22"/>
          <w:szCs w:val="22"/>
          <w:highlight w:val="yellow"/>
        </w:rPr>
      </w:pPr>
    </w:p>
    <w:p w14:paraId="3D8F337D" w14:textId="1D52ADF9" w:rsidR="00387A5F" w:rsidRPr="0009408F" w:rsidRDefault="00387A5F" w:rsidP="008F0961">
      <w:pPr>
        <w:shd w:val="clear" w:color="auto" w:fill="FFFFFF"/>
        <w:rPr>
          <w:rFonts w:ascii="Arial" w:hAnsi="Arial" w:cs="Arial"/>
          <w:color w:val="000000"/>
          <w:sz w:val="22"/>
          <w:szCs w:val="22"/>
        </w:rPr>
      </w:pPr>
      <w:r w:rsidRPr="0009408F">
        <w:rPr>
          <w:rFonts w:ascii="Arial" w:hAnsi="Arial" w:cs="Arial"/>
          <w:color w:val="000000"/>
          <w:sz w:val="22"/>
          <w:szCs w:val="22"/>
        </w:rPr>
        <w:t xml:space="preserve">Understanding Economic Impact of COVID-19 on Black Women in U.S. Higher </w:t>
      </w:r>
      <w:proofErr w:type="gramStart"/>
      <w:r w:rsidRPr="0009408F">
        <w:rPr>
          <w:rFonts w:ascii="Arial" w:hAnsi="Arial" w:cs="Arial"/>
          <w:color w:val="000000"/>
          <w:sz w:val="22"/>
          <w:szCs w:val="22"/>
        </w:rPr>
        <w:t>Education :</w:t>
      </w:r>
      <w:proofErr w:type="gramEnd"/>
      <w:r w:rsidRPr="0009408F">
        <w:rPr>
          <w:rFonts w:ascii="Arial" w:hAnsi="Arial" w:cs="Arial"/>
          <w:color w:val="000000"/>
          <w:sz w:val="22"/>
          <w:szCs w:val="22"/>
        </w:rPr>
        <w:t xml:space="preserve"> </w:t>
      </w:r>
      <w:proofErr w:type="spellStart"/>
      <w:r w:rsidRPr="0009408F">
        <w:rPr>
          <w:rFonts w:ascii="Arial" w:hAnsi="Arial" w:cs="Arial"/>
          <w:color w:val="000000"/>
          <w:sz w:val="22"/>
          <w:szCs w:val="22"/>
        </w:rPr>
        <w:t>PennState</w:t>
      </w:r>
      <w:proofErr w:type="spellEnd"/>
      <w:r w:rsidRPr="0009408F">
        <w:rPr>
          <w:rFonts w:ascii="Arial" w:hAnsi="Arial" w:cs="Arial"/>
          <w:color w:val="000000"/>
          <w:sz w:val="22"/>
          <w:szCs w:val="22"/>
        </w:rPr>
        <w:t xml:space="preserve"> </w:t>
      </w:r>
      <w:proofErr w:type="gramStart"/>
      <w:r w:rsidRPr="0009408F">
        <w:rPr>
          <w:rFonts w:ascii="Arial" w:hAnsi="Arial" w:cs="Arial"/>
          <w:color w:val="000000"/>
          <w:sz w:val="22"/>
          <w:szCs w:val="22"/>
        </w:rPr>
        <w:t>University  202</w:t>
      </w:r>
      <w:r w:rsidR="00F6659A" w:rsidRPr="0009408F">
        <w:rPr>
          <w:rFonts w:ascii="Arial" w:hAnsi="Arial" w:cs="Arial"/>
          <w:color w:val="000000"/>
          <w:sz w:val="22"/>
          <w:szCs w:val="22"/>
        </w:rPr>
        <w:t>1</w:t>
      </w:r>
      <w:proofErr w:type="gramEnd"/>
    </w:p>
    <w:p w14:paraId="42B93A57" w14:textId="77777777" w:rsidR="00B52323" w:rsidRPr="0009408F" w:rsidRDefault="00B52323" w:rsidP="008F0961">
      <w:pPr>
        <w:shd w:val="clear" w:color="auto" w:fill="FFFFFF"/>
        <w:rPr>
          <w:rFonts w:ascii="Arial" w:hAnsi="Arial" w:cs="Arial"/>
          <w:color w:val="000000"/>
          <w:sz w:val="22"/>
          <w:szCs w:val="22"/>
        </w:rPr>
      </w:pPr>
    </w:p>
    <w:p w14:paraId="31758ABF" w14:textId="1C20CDEF" w:rsidR="00B52323" w:rsidRPr="0009408F" w:rsidRDefault="00B52323" w:rsidP="008F0961">
      <w:pPr>
        <w:shd w:val="clear" w:color="auto" w:fill="FFFFFF"/>
        <w:rPr>
          <w:rFonts w:ascii="Arial" w:hAnsi="Arial" w:cs="Arial"/>
          <w:color w:val="000000"/>
          <w:sz w:val="22"/>
          <w:szCs w:val="22"/>
        </w:rPr>
      </w:pPr>
      <w:r w:rsidRPr="0009408F">
        <w:rPr>
          <w:rFonts w:ascii="Arial" w:hAnsi="Arial" w:cs="Arial"/>
          <w:color w:val="000000"/>
          <w:sz w:val="22"/>
          <w:szCs w:val="22"/>
        </w:rPr>
        <w:t>Social Justice webinar hosted by the ACLU: Tearing Hatred from the Sky" with Bree Newsome 2021</w:t>
      </w:r>
    </w:p>
    <w:p w14:paraId="04152B37" w14:textId="77777777" w:rsidR="008B4075" w:rsidRPr="0009408F" w:rsidRDefault="008B4075" w:rsidP="008F0961">
      <w:pPr>
        <w:shd w:val="clear" w:color="auto" w:fill="FFFFFF"/>
        <w:rPr>
          <w:rFonts w:ascii="Arial" w:hAnsi="Arial" w:cs="Arial"/>
          <w:color w:val="000000"/>
          <w:sz w:val="22"/>
          <w:szCs w:val="22"/>
        </w:rPr>
      </w:pPr>
    </w:p>
    <w:p w14:paraId="7887428B" w14:textId="340AB8C3" w:rsidR="008B4075" w:rsidRPr="0009408F" w:rsidRDefault="008B4075" w:rsidP="008F0961">
      <w:pPr>
        <w:shd w:val="clear" w:color="auto" w:fill="FFFFFF"/>
        <w:rPr>
          <w:rFonts w:ascii="Arial" w:hAnsi="Arial" w:cs="Arial"/>
          <w:color w:val="000000"/>
          <w:sz w:val="22"/>
          <w:szCs w:val="22"/>
        </w:rPr>
      </w:pPr>
      <w:r w:rsidRPr="0009408F">
        <w:rPr>
          <w:rFonts w:ascii="Arial" w:hAnsi="Arial" w:cs="Arial"/>
          <w:color w:val="000000"/>
          <w:sz w:val="22"/>
          <w:szCs w:val="22"/>
        </w:rPr>
        <w:t>The Equity Summit 2022</w:t>
      </w:r>
    </w:p>
    <w:p w14:paraId="3D50E2EC" w14:textId="77777777" w:rsidR="00633AEA" w:rsidRPr="0009408F" w:rsidRDefault="00633AEA" w:rsidP="008F0961">
      <w:pPr>
        <w:shd w:val="clear" w:color="auto" w:fill="FFFFFF"/>
        <w:rPr>
          <w:rFonts w:ascii="Arial" w:hAnsi="Arial" w:cs="Arial"/>
          <w:color w:val="000000"/>
          <w:sz w:val="22"/>
          <w:szCs w:val="22"/>
        </w:rPr>
      </w:pPr>
    </w:p>
    <w:p w14:paraId="1E79B713" w14:textId="7795BF3D" w:rsidR="00633AEA" w:rsidRPr="0009408F" w:rsidRDefault="00633AEA" w:rsidP="008F0961">
      <w:pPr>
        <w:shd w:val="clear" w:color="auto" w:fill="FFFFFF"/>
        <w:rPr>
          <w:rFonts w:ascii="Arial" w:hAnsi="Arial" w:cs="Arial"/>
          <w:color w:val="000000"/>
          <w:sz w:val="22"/>
          <w:szCs w:val="22"/>
        </w:rPr>
      </w:pPr>
      <w:r w:rsidRPr="0009408F">
        <w:rPr>
          <w:rFonts w:ascii="Arial" w:hAnsi="Arial" w:cs="Arial"/>
          <w:color w:val="000000"/>
          <w:sz w:val="22"/>
          <w:szCs w:val="22"/>
        </w:rPr>
        <w:t>National Association of Diversity Offices in Higher Education: Advancing Equity and Anti Racism Strategies on Campuses</w:t>
      </w:r>
    </w:p>
    <w:p w14:paraId="5E809861" w14:textId="77777777" w:rsidR="00250C12" w:rsidRPr="0009408F" w:rsidRDefault="00250C12" w:rsidP="008F0961">
      <w:pPr>
        <w:shd w:val="clear" w:color="auto" w:fill="FFFFFF"/>
        <w:rPr>
          <w:rFonts w:ascii="Arial" w:hAnsi="Arial" w:cs="Arial"/>
          <w:color w:val="000000"/>
          <w:sz w:val="22"/>
          <w:szCs w:val="22"/>
        </w:rPr>
      </w:pPr>
    </w:p>
    <w:p w14:paraId="148FEA24" w14:textId="27998499" w:rsidR="00250C12" w:rsidRPr="0009408F" w:rsidRDefault="00250C12" w:rsidP="008F0961">
      <w:pPr>
        <w:shd w:val="clear" w:color="auto" w:fill="FFFFFF"/>
        <w:rPr>
          <w:rFonts w:ascii="Arial" w:hAnsi="Arial" w:cs="Arial"/>
          <w:color w:val="000000"/>
          <w:sz w:val="22"/>
          <w:szCs w:val="22"/>
          <w:highlight w:val="yellow"/>
        </w:rPr>
      </w:pPr>
      <w:r w:rsidRPr="0009408F">
        <w:rPr>
          <w:rFonts w:ascii="Arial" w:hAnsi="Arial" w:cs="Arial"/>
          <w:color w:val="000000"/>
          <w:sz w:val="22"/>
          <w:szCs w:val="22"/>
        </w:rPr>
        <w:t>Social Equity Leadership Conference 2023</w:t>
      </w:r>
    </w:p>
    <w:p w14:paraId="4144EF1A" w14:textId="77777777" w:rsidR="00387A5F" w:rsidRPr="0009408F" w:rsidRDefault="00387A5F" w:rsidP="008F0961">
      <w:pPr>
        <w:shd w:val="clear" w:color="auto" w:fill="FFFFFF"/>
        <w:rPr>
          <w:rFonts w:ascii="Arial" w:hAnsi="Arial" w:cs="Arial"/>
          <w:color w:val="000000"/>
          <w:sz w:val="22"/>
          <w:szCs w:val="22"/>
          <w:highlight w:val="yellow"/>
        </w:rPr>
      </w:pPr>
    </w:p>
    <w:p w14:paraId="1F017B59" w14:textId="2D89021C" w:rsidR="00B41D83" w:rsidRPr="0009408F" w:rsidRDefault="00693ECE" w:rsidP="0023689D">
      <w:pPr>
        <w:rPr>
          <w:rFonts w:ascii="Arial" w:hAnsi="Arial" w:cs="Arial"/>
          <w:sz w:val="22"/>
          <w:szCs w:val="22"/>
          <w:highlight w:val="yellow"/>
        </w:rPr>
      </w:pPr>
      <w:r w:rsidRPr="0009408F">
        <w:rPr>
          <w:rFonts w:ascii="Arial" w:hAnsi="Arial" w:cs="Arial"/>
          <w:sz w:val="22"/>
          <w:szCs w:val="22"/>
          <w:highlight w:val="yellow"/>
        </w:rPr>
        <w:t xml:space="preserve">         </w:t>
      </w:r>
    </w:p>
    <w:p w14:paraId="16E5CEB1" w14:textId="77777777" w:rsidR="00B41D83" w:rsidRPr="0009408F" w:rsidRDefault="00B41D83" w:rsidP="00B41D83">
      <w:pPr>
        <w:rPr>
          <w:rFonts w:ascii="Arial" w:hAnsi="Arial" w:cs="Arial"/>
          <w:sz w:val="22"/>
          <w:szCs w:val="22"/>
          <w:highlight w:val="yellow"/>
        </w:rPr>
      </w:pPr>
    </w:p>
    <w:p w14:paraId="0AB40ADB" w14:textId="77777777" w:rsidR="00EB59BC" w:rsidRPr="0009408F" w:rsidRDefault="00EB59BC">
      <w:pPr>
        <w:ind w:left="2160" w:hanging="2160"/>
        <w:jc w:val="center"/>
        <w:rPr>
          <w:rFonts w:ascii="Arial" w:hAnsi="Arial" w:cs="Arial"/>
          <w:b/>
          <w:sz w:val="22"/>
          <w:szCs w:val="22"/>
          <w:highlight w:val="yellow"/>
          <w:u w:val="single"/>
        </w:rPr>
      </w:pPr>
    </w:p>
    <w:p w14:paraId="38112071" w14:textId="77777777" w:rsidR="00317348" w:rsidRPr="0009408F" w:rsidRDefault="00317348">
      <w:pPr>
        <w:ind w:left="2160" w:hanging="2160"/>
        <w:jc w:val="center"/>
        <w:rPr>
          <w:rFonts w:ascii="Arial" w:hAnsi="Arial" w:cs="Arial"/>
          <w:b/>
          <w:sz w:val="22"/>
          <w:szCs w:val="22"/>
          <w:u w:val="single"/>
        </w:rPr>
      </w:pPr>
    </w:p>
    <w:p w14:paraId="5F40723C" w14:textId="77777777" w:rsidR="00897F97" w:rsidRPr="0009408F" w:rsidRDefault="0052058E" w:rsidP="00693ECE">
      <w:pPr>
        <w:pStyle w:val="MediumShading1-Accent11"/>
        <w:contextualSpacing/>
        <w:mirrorIndents/>
        <w:outlineLvl w:val="0"/>
        <w:rPr>
          <w:rFonts w:ascii="Arial" w:hAnsi="Arial" w:cs="Arial"/>
          <w:b/>
          <w:u w:val="single"/>
        </w:rPr>
      </w:pPr>
      <w:r w:rsidRPr="0009408F">
        <w:rPr>
          <w:rFonts w:ascii="Arial" w:hAnsi="Arial" w:cs="Arial"/>
        </w:rPr>
        <w:tab/>
      </w:r>
      <w:r w:rsidRPr="0009408F">
        <w:rPr>
          <w:rFonts w:ascii="Arial" w:hAnsi="Arial" w:cs="Arial"/>
        </w:rPr>
        <w:tab/>
      </w:r>
      <w:r w:rsidRPr="0009408F">
        <w:rPr>
          <w:rFonts w:ascii="Arial" w:hAnsi="Arial" w:cs="Arial"/>
        </w:rPr>
        <w:tab/>
      </w:r>
      <w:r w:rsidRPr="0009408F">
        <w:rPr>
          <w:rFonts w:ascii="Arial" w:hAnsi="Arial" w:cs="Arial"/>
        </w:rPr>
        <w:tab/>
      </w:r>
      <w:r w:rsidRPr="0009408F">
        <w:rPr>
          <w:rFonts w:ascii="Arial" w:hAnsi="Arial" w:cs="Arial"/>
        </w:rPr>
        <w:tab/>
      </w:r>
      <w:r w:rsidRPr="0009408F">
        <w:rPr>
          <w:rFonts w:ascii="Arial" w:hAnsi="Arial" w:cs="Arial"/>
        </w:rPr>
        <w:tab/>
      </w:r>
      <w:r w:rsidRPr="0009408F">
        <w:rPr>
          <w:rFonts w:ascii="Arial" w:hAnsi="Arial" w:cs="Arial"/>
        </w:rPr>
        <w:tab/>
      </w:r>
      <w:r w:rsidRPr="0009408F">
        <w:rPr>
          <w:rFonts w:ascii="Arial" w:hAnsi="Arial" w:cs="Arial"/>
        </w:rPr>
        <w:tab/>
      </w:r>
      <w:r w:rsidRPr="0009408F">
        <w:rPr>
          <w:rFonts w:ascii="Arial" w:hAnsi="Arial" w:cs="Arial"/>
        </w:rPr>
        <w:tab/>
      </w:r>
      <w:r w:rsidRPr="0009408F">
        <w:rPr>
          <w:rFonts w:ascii="Arial" w:hAnsi="Arial" w:cs="Arial"/>
        </w:rPr>
        <w:tab/>
      </w:r>
    </w:p>
    <w:p w14:paraId="466B4023" w14:textId="5575469A" w:rsidR="00C66DFE" w:rsidRPr="0009408F" w:rsidRDefault="00C66DFE" w:rsidP="00320824">
      <w:pPr>
        <w:jc w:val="center"/>
        <w:rPr>
          <w:rFonts w:ascii="Arial" w:hAnsi="Arial" w:cs="Arial"/>
          <w:b/>
          <w:sz w:val="22"/>
          <w:szCs w:val="22"/>
          <w:u w:val="single"/>
        </w:rPr>
      </w:pPr>
      <w:r w:rsidRPr="0009408F">
        <w:rPr>
          <w:rFonts w:ascii="Arial" w:hAnsi="Arial" w:cs="Arial"/>
          <w:b/>
          <w:sz w:val="22"/>
          <w:szCs w:val="22"/>
          <w:u w:val="single"/>
        </w:rPr>
        <w:t xml:space="preserve">Awards and </w:t>
      </w:r>
      <w:proofErr w:type="spellStart"/>
      <w:r w:rsidR="009434D4" w:rsidRPr="0009408F">
        <w:rPr>
          <w:rFonts w:ascii="Arial" w:hAnsi="Arial" w:cs="Arial"/>
          <w:b/>
          <w:sz w:val="22"/>
          <w:szCs w:val="22"/>
          <w:u w:val="single"/>
        </w:rPr>
        <w:t>Disctinctions</w:t>
      </w:r>
      <w:proofErr w:type="spellEnd"/>
    </w:p>
    <w:p w14:paraId="1B885E7A" w14:textId="77777777" w:rsidR="00C66DFE" w:rsidRPr="0009408F" w:rsidRDefault="00C66DFE" w:rsidP="00C66DFE">
      <w:pPr>
        <w:ind w:left="2160" w:hanging="2160"/>
        <w:jc w:val="center"/>
        <w:rPr>
          <w:rFonts w:ascii="Arial" w:hAnsi="Arial" w:cs="Arial"/>
          <w:b/>
          <w:sz w:val="22"/>
          <w:szCs w:val="22"/>
          <w:highlight w:val="yellow"/>
          <w:u w:val="single"/>
        </w:rPr>
      </w:pPr>
    </w:p>
    <w:p w14:paraId="1D50278D" w14:textId="77777777" w:rsidR="00193272" w:rsidRDefault="00193272" w:rsidP="00023213">
      <w:pPr>
        <w:rPr>
          <w:rFonts w:ascii="Arial" w:hAnsi="Arial" w:cs="Arial"/>
          <w:sz w:val="22"/>
          <w:szCs w:val="22"/>
        </w:rPr>
      </w:pPr>
    </w:p>
    <w:p w14:paraId="46E53937" w14:textId="77777777" w:rsidR="00193272" w:rsidRDefault="00193272" w:rsidP="00023213">
      <w:pPr>
        <w:rPr>
          <w:rFonts w:ascii="Arial" w:hAnsi="Arial" w:cs="Arial"/>
          <w:sz w:val="22"/>
          <w:szCs w:val="22"/>
        </w:rPr>
      </w:pPr>
    </w:p>
    <w:p w14:paraId="166E5AAB" w14:textId="6787FCEA" w:rsidR="00D97639" w:rsidRDefault="00E96BEA" w:rsidP="00D97639">
      <w:r>
        <w:rPr>
          <w:rFonts w:ascii="Aptos" w:hAnsi="Aptos"/>
          <w:color w:val="212121"/>
        </w:rPr>
        <w:t>Changemaking Education Award</w:t>
      </w:r>
      <w:r>
        <w:rPr>
          <w:rFonts w:ascii="Aptos" w:hAnsi="Aptos"/>
          <w:color w:val="212121"/>
        </w:rPr>
        <w:t xml:space="preserve">, </w:t>
      </w:r>
      <w:r w:rsidR="00703596">
        <w:rPr>
          <w:rFonts w:ascii="Aptos" w:hAnsi="Aptos"/>
          <w:color w:val="212121"/>
        </w:rPr>
        <w:t>Returned Peace Corps Volunteers of South Florida, Inc.</w:t>
      </w:r>
      <w:r w:rsidR="00703596">
        <w:rPr>
          <w:rFonts w:ascii="Aptos" w:hAnsi="Aptos"/>
          <w:color w:val="212121"/>
        </w:rPr>
        <w:t xml:space="preserve"> 2025</w:t>
      </w:r>
    </w:p>
    <w:p w14:paraId="3194F6CA" w14:textId="22991E66" w:rsidR="00D97639" w:rsidRDefault="00D97639" w:rsidP="00D97639"/>
    <w:p w14:paraId="676AABE2" w14:textId="3A93A6B9" w:rsidR="001A027F" w:rsidRPr="0009408F" w:rsidRDefault="001A027F" w:rsidP="00023213">
      <w:pPr>
        <w:rPr>
          <w:rFonts w:ascii="Arial" w:hAnsi="Arial" w:cs="Arial"/>
          <w:sz w:val="22"/>
          <w:szCs w:val="22"/>
        </w:rPr>
      </w:pPr>
      <w:r w:rsidRPr="0009408F">
        <w:rPr>
          <w:rFonts w:ascii="Arial" w:hAnsi="Arial" w:cs="Arial"/>
          <w:sz w:val="22"/>
          <w:szCs w:val="22"/>
        </w:rPr>
        <w:t>Florida International University</w:t>
      </w:r>
      <w:r w:rsidR="00900EE6" w:rsidRPr="0009408F">
        <w:rPr>
          <w:rFonts w:ascii="Arial" w:hAnsi="Arial" w:cs="Arial"/>
          <w:sz w:val="22"/>
          <w:szCs w:val="22"/>
        </w:rPr>
        <w:t>, College of Arts and Sciences, Best Dissertation Award</w:t>
      </w:r>
      <w:r w:rsidR="00193272">
        <w:rPr>
          <w:rFonts w:ascii="Arial" w:hAnsi="Arial" w:cs="Arial"/>
          <w:sz w:val="22"/>
          <w:szCs w:val="22"/>
        </w:rPr>
        <w:t>. 2025</w:t>
      </w:r>
      <w:r w:rsidR="00900EE6" w:rsidRPr="0009408F">
        <w:rPr>
          <w:rFonts w:ascii="Arial" w:hAnsi="Arial" w:cs="Arial"/>
          <w:sz w:val="22"/>
          <w:szCs w:val="22"/>
        </w:rPr>
        <w:t xml:space="preserve">               </w:t>
      </w:r>
    </w:p>
    <w:p w14:paraId="7304E534" w14:textId="77777777" w:rsidR="001A027F" w:rsidRPr="0009408F" w:rsidRDefault="001A027F" w:rsidP="00023213">
      <w:pPr>
        <w:rPr>
          <w:rFonts w:ascii="Arial" w:hAnsi="Arial" w:cs="Arial"/>
          <w:sz w:val="22"/>
          <w:szCs w:val="22"/>
        </w:rPr>
      </w:pPr>
    </w:p>
    <w:p w14:paraId="2F7BFA9D" w14:textId="0250DB97" w:rsidR="00023213" w:rsidRPr="0009408F" w:rsidRDefault="00023213" w:rsidP="00023213">
      <w:pPr>
        <w:rPr>
          <w:rFonts w:ascii="Arial" w:hAnsi="Arial" w:cs="Arial"/>
          <w:sz w:val="22"/>
          <w:szCs w:val="22"/>
        </w:rPr>
      </w:pPr>
      <w:r w:rsidRPr="0009408F">
        <w:rPr>
          <w:rFonts w:ascii="Arial" w:hAnsi="Arial" w:cs="Arial"/>
          <w:sz w:val="22"/>
          <w:szCs w:val="22"/>
        </w:rPr>
        <w:t xml:space="preserve">Florida International University Diversity, Inclusion, and Belonging for All: Manager Learning </w:t>
      </w:r>
      <w:proofErr w:type="gramStart"/>
      <w:r w:rsidRPr="0009408F">
        <w:rPr>
          <w:rFonts w:ascii="Arial" w:hAnsi="Arial" w:cs="Arial"/>
          <w:sz w:val="22"/>
          <w:szCs w:val="22"/>
        </w:rPr>
        <w:t>Series  2022</w:t>
      </w:r>
      <w:proofErr w:type="gramEnd"/>
    </w:p>
    <w:p w14:paraId="6DFA16EC" w14:textId="77777777" w:rsidR="00023213" w:rsidRPr="0009408F" w:rsidRDefault="00023213" w:rsidP="00023213">
      <w:pPr>
        <w:spacing w:line="360" w:lineRule="auto"/>
        <w:rPr>
          <w:rFonts w:ascii="Arial" w:hAnsi="Arial" w:cs="Arial"/>
          <w:sz w:val="22"/>
          <w:szCs w:val="22"/>
        </w:rPr>
      </w:pPr>
    </w:p>
    <w:p w14:paraId="424A2E61" w14:textId="281528FD" w:rsidR="00023213" w:rsidRPr="0009408F" w:rsidRDefault="00023213" w:rsidP="00023213">
      <w:pPr>
        <w:spacing w:line="360" w:lineRule="auto"/>
        <w:rPr>
          <w:rFonts w:ascii="Arial" w:hAnsi="Arial" w:cs="Arial"/>
          <w:sz w:val="22"/>
          <w:szCs w:val="22"/>
        </w:rPr>
      </w:pPr>
      <w:r w:rsidRPr="0009408F">
        <w:rPr>
          <w:rFonts w:ascii="Arial" w:hAnsi="Arial" w:cs="Arial"/>
          <w:sz w:val="22"/>
          <w:szCs w:val="22"/>
        </w:rPr>
        <w:t xml:space="preserve">Florida International University Understanding Emotional Intelligence      </w:t>
      </w:r>
      <w:r w:rsidR="00193272">
        <w:rPr>
          <w:rFonts w:ascii="Arial" w:hAnsi="Arial" w:cs="Arial"/>
          <w:sz w:val="22"/>
          <w:szCs w:val="22"/>
        </w:rPr>
        <w:t xml:space="preserve">  </w:t>
      </w:r>
      <w:r w:rsidRPr="0009408F">
        <w:rPr>
          <w:rFonts w:ascii="Arial" w:hAnsi="Arial" w:cs="Arial"/>
          <w:sz w:val="22"/>
          <w:szCs w:val="22"/>
        </w:rPr>
        <w:t xml:space="preserve">                     2021</w:t>
      </w:r>
    </w:p>
    <w:p w14:paraId="4D813B6E" w14:textId="77777777" w:rsidR="00703596" w:rsidRDefault="00703596" w:rsidP="00023213">
      <w:pPr>
        <w:rPr>
          <w:rFonts w:ascii="Arial" w:hAnsi="Arial" w:cs="Arial"/>
          <w:sz w:val="22"/>
          <w:szCs w:val="22"/>
        </w:rPr>
      </w:pPr>
    </w:p>
    <w:p w14:paraId="576046E2" w14:textId="61AD396F" w:rsidR="00023213" w:rsidRPr="0009408F" w:rsidRDefault="00023213" w:rsidP="00023213">
      <w:pPr>
        <w:rPr>
          <w:rFonts w:ascii="Arial" w:hAnsi="Arial" w:cs="Arial"/>
          <w:sz w:val="22"/>
          <w:szCs w:val="22"/>
        </w:rPr>
      </w:pPr>
      <w:r w:rsidRPr="0009408F">
        <w:rPr>
          <w:rFonts w:ascii="Arial" w:hAnsi="Arial" w:cs="Arial"/>
          <w:sz w:val="22"/>
          <w:szCs w:val="22"/>
        </w:rPr>
        <w:t xml:space="preserve">Florida International University Hybrid / Remote Teaching Certified         </w:t>
      </w:r>
      <w:r w:rsidR="00193272">
        <w:rPr>
          <w:rFonts w:ascii="Arial" w:hAnsi="Arial" w:cs="Arial"/>
          <w:sz w:val="22"/>
          <w:szCs w:val="22"/>
        </w:rPr>
        <w:t xml:space="preserve"> </w:t>
      </w:r>
      <w:r w:rsidRPr="0009408F">
        <w:rPr>
          <w:rFonts w:ascii="Arial" w:hAnsi="Arial" w:cs="Arial"/>
          <w:sz w:val="22"/>
          <w:szCs w:val="22"/>
        </w:rPr>
        <w:t xml:space="preserve">                     </w:t>
      </w:r>
      <w:r w:rsidR="00193272">
        <w:rPr>
          <w:rFonts w:ascii="Arial" w:hAnsi="Arial" w:cs="Arial"/>
          <w:sz w:val="22"/>
          <w:szCs w:val="22"/>
        </w:rPr>
        <w:t xml:space="preserve"> </w:t>
      </w:r>
      <w:r w:rsidRPr="0009408F">
        <w:rPr>
          <w:rFonts w:ascii="Arial" w:hAnsi="Arial" w:cs="Arial"/>
          <w:sz w:val="22"/>
          <w:szCs w:val="22"/>
        </w:rPr>
        <w:t xml:space="preserve"> 2020 </w:t>
      </w:r>
    </w:p>
    <w:p w14:paraId="544A6CB2" w14:textId="77777777" w:rsidR="00023213" w:rsidRPr="0009408F" w:rsidRDefault="00023213" w:rsidP="00023213">
      <w:pPr>
        <w:rPr>
          <w:rFonts w:ascii="Arial" w:hAnsi="Arial" w:cs="Arial"/>
          <w:sz w:val="22"/>
          <w:szCs w:val="22"/>
        </w:rPr>
      </w:pPr>
    </w:p>
    <w:p w14:paraId="26450D50" w14:textId="154F359E" w:rsidR="00023213" w:rsidRPr="0009408F" w:rsidRDefault="00023213" w:rsidP="00023213">
      <w:pPr>
        <w:rPr>
          <w:rFonts w:ascii="Arial" w:hAnsi="Arial" w:cs="Arial"/>
          <w:sz w:val="22"/>
          <w:szCs w:val="22"/>
        </w:rPr>
      </w:pPr>
      <w:r w:rsidRPr="0009408F">
        <w:rPr>
          <w:rFonts w:ascii="Arial" w:hAnsi="Arial" w:cs="Arial"/>
          <w:sz w:val="22"/>
          <w:szCs w:val="22"/>
        </w:rPr>
        <w:t xml:space="preserve">Florida International University Service Excellence Award                                               </w:t>
      </w:r>
      <w:r w:rsidR="00193272">
        <w:rPr>
          <w:rFonts w:ascii="Arial" w:hAnsi="Arial" w:cs="Arial"/>
          <w:sz w:val="22"/>
          <w:szCs w:val="22"/>
        </w:rPr>
        <w:t xml:space="preserve"> </w:t>
      </w:r>
      <w:r w:rsidRPr="0009408F">
        <w:rPr>
          <w:rFonts w:ascii="Arial" w:hAnsi="Arial" w:cs="Arial"/>
          <w:sz w:val="22"/>
          <w:szCs w:val="22"/>
        </w:rPr>
        <w:t>2020</w:t>
      </w:r>
    </w:p>
    <w:p w14:paraId="76A59649" w14:textId="77777777" w:rsidR="009434D4" w:rsidRPr="0009408F" w:rsidRDefault="009434D4" w:rsidP="00A819A0">
      <w:pPr>
        <w:pStyle w:val="MediumShading1-Accent11"/>
        <w:spacing w:line="276" w:lineRule="auto"/>
        <w:contextualSpacing/>
        <w:mirrorIndents/>
        <w:rPr>
          <w:rFonts w:ascii="Arial" w:hAnsi="Arial" w:cs="Arial"/>
          <w:highlight w:val="yellow"/>
        </w:rPr>
      </w:pPr>
    </w:p>
    <w:p w14:paraId="2D64CEDD" w14:textId="77777777" w:rsidR="00B41D83" w:rsidRPr="0009408F" w:rsidRDefault="00B41D83" w:rsidP="00A819A0">
      <w:pPr>
        <w:pStyle w:val="MediumShading1-Accent11"/>
        <w:spacing w:line="276" w:lineRule="auto"/>
        <w:contextualSpacing/>
        <w:mirrorIndents/>
        <w:rPr>
          <w:rFonts w:ascii="Arial" w:hAnsi="Arial" w:cs="Arial"/>
          <w:highlight w:val="yellow"/>
        </w:rPr>
      </w:pPr>
    </w:p>
    <w:p w14:paraId="15CDD05E" w14:textId="77777777" w:rsidR="00577CE7" w:rsidRPr="0009408F" w:rsidRDefault="00577CE7" w:rsidP="00A9714B">
      <w:pPr>
        <w:pStyle w:val="BodyText"/>
        <w:rPr>
          <w:rFonts w:ascii="Arial" w:hAnsi="Arial" w:cs="Arial"/>
          <w:b/>
          <w:sz w:val="22"/>
          <w:szCs w:val="22"/>
          <w:u w:val="single"/>
        </w:rPr>
      </w:pPr>
    </w:p>
    <w:p w14:paraId="30091359" w14:textId="77777777" w:rsidR="00577CE7" w:rsidRPr="0009408F" w:rsidRDefault="00577CE7" w:rsidP="00A9714B">
      <w:pPr>
        <w:pStyle w:val="BodyText"/>
        <w:rPr>
          <w:rFonts w:ascii="Arial" w:hAnsi="Arial" w:cs="Arial"/>
          <w:b/>
          <w:sz w:val="22"/>
          <w:szCs w:val="22"/>
          <w:u w:val="single"/>
        </w:rPr>
      </w:pPr>
    </w:p>
    <w:p w14:paraId="6CCF90CF" w14:textId="77777777" w:rsidR="00577CE7" w:rsidRPr="0009408F" w:rsidRDefault="00577CE7" w:rsidP="00A9714B">
      <w:pPr>
        <w:pStyle w:val="BodyText"/>
        <w:rPr>
          <w:rFonts w:ascii="Arial" w:hAnsi="Arial" w:cs="Arial"/>
          <w:b/>
          <w:sz w:val="22"/>
          <w:szCs w:val="22"/>
          <w:u w:val="single"/>
        </w:rPr>
      </w:pPr>
    </w:p>
    <w:p w14:paraId="1F9E9C7A" w14:textId="77777777" w:rsidR="00577CE7" w:rsidRPr="0009408F" w:rsidRDefault="00577CE7" w:rsidP="00A9714B">
      <w:pPr>
        <w:pStyle w:val="BodyText"/>
        <w:rPr>
          <w:rFonts w:ascii="Arial" w:hAnsi="Arial" w:cs="Arial"/>
          <w:b/>
          <w:sz w:val="22"/>
          <w:szCs w:val="22"/>
          <w:u w:val="single"/>
        </w:rPr>
      </w:pPr>
    </w:p>
    <w:p w14:paraId="533036AE" w14:textId="71F358B2" w:rsidR="00A9714B" w:rsidRPr="0009408F" w:rsidRDefault="00C66DFE" w:rsidP="00A9714B">
      <w:pPr>
        <w:pStyle w:val="BodyText"/>
        <w:rPr>
          <w:rFonts w:ascii="Arial" w:hAnsi="Arial" w:cs="Arial"/>
          <w:b/>
          <w:sz w:val="22"/>
          <w:szCs w:val="22"/>
          <w:u w:val="single"/>
        </w:rPr>
      </w:pPr>
      <w:r w:rsidRPr="0009408F">
        <w:rPr>
          <w:rFonts w:ascii="Arial" w:hAnsi="Arial" w:cs="Arial"/>
          <w:b/>
          <w:sz w:val="22"/>
          <w:szCs w:val="22"/>
          <w:u w:val="single"/>
        </w:rPr>
        <w:t>Highly Competent Subject Areas</w:t>
      </w:r>
    </w:p>
    <w:p w14:paraId="7BAE970A" w14:textId="77777777" w:rsidR="00A9714B" w:rsidRPr="0009408F" w:rsidRDefault="00A9714B" w:rsidP="00A9714B">
      <w:pPr>
        <w:pStyle w:val="BodyText"/>
        <w:rPr>
          <w:rFonts w:ascii="Arial" w:hAnsi="Arial" w:cs="Arial"/>
          <w:b/>
          <w:sz w:val="22"/>
          <w:szCs w:val="22"/>
          <w:u w:val="single"/>
        </w:rPr>
      </w:pPr>
    </w:p>
    <w:p w14:paraId="231517AE" w14:textId="7A232946" w:rsidR="00897F97" w:rsidRPr="0009408F" w:rsidRDefault="00897F97" w:rsidP="00897F97">
      <w:pPr>
        <w:pStyle w:val="BodyText"/>
        <w:ind w:left="720"/>
        <w:jc w:val="left"/>
        <w:rPr>
          <w:rFonts w:ascii="Arial" w:hAnsi="Arial" w:cs="Arial"/>
          <w:b/>
          <w:sz w:val="22"/>
          <w:szCs w:val="22"/>
        </w:rPr>
      </w:pPr>
    </w:p>
    <w:p w14:paraId="7B3A225C" w14:textId="77777777" w:rsidR="00897F97" w:rsidRPr="0009408F" w:rsidRDefault="00897F97" w:rsidP="00A9714B">
      <w:pPr>
        <w:pStyle w:val="BodyText"/>
        <w:jc w:val="left"/>
        <w:rPr>
          <w:rFonts w:ascii="Arial" w:hAnsi="Arial" w:cs="Arial"/>
          <w:b/>
          <w:sz w:val="22"/>
          <w:szCs w:val="22"/>
        </w:rPr>
      </w:pPr>
    </w:p>
    <w:p w14:paraId="00450D73" w14:textId="77777777" w:rsidR="00346FDB" w:rsidRPr="0009408F" w:rsidRDefault="00A9714B" w:rsidP="00A9714B">
      <w:pPr>
        <w:pStyle w:val="BodyText"/>
        <w:jc w:val="left"/>
        <w:rPr>
          <w:rFonts w:ascii="Arial" w:hAnsi="Arial" w:cs="Arial"/>
          <w:b/>
          <w:sz w:val="22"/>
          <w:szCs w:val="22"/>
        </w:rPr>
      </w:pPr>
      <w:r w:rsidRPr="0009408F">
        <w:rPr>
          <w:rFonts w:ascii="Arial" w:hAnsi="Arial" w:cs="Arial"/>
          <w:b/>
          <w:sz w:val="22"/>
          <w:szCs w:val="22"/>
        </w:rPr>
        <w:t xml:space="preserve">Software: </w:t>
      </w:r>
    </w:p>
    <w:p w14:paraId="7421A926" w14:textId="77777777" w:rsidR="00A819A0" w:rsidRPr="0009408F" w:rsidRDefault="00A819A0" w:rsidP="00A9714B">
      <w:pPr>
        <w:pStyle w:val="BodyText"/>
        <w:jc w:val="left"/>
        <w:rPr>
          <w:rFonts w:ascii="Arial" w:hAnsi="Arial" w:cs="Arial"/>
          <w:b/>
          <w:sz w:val="22"/>
          <w:szCs w:val="22"/>
        </w:rPr>
      </w:pPr>
    </w:p>
    <w:p w14:paraId="4A6315BC" w14:textId="77777777" w:rsidR="00EB59BC" w:rsidRPr="0009408F" w:rsidRDefault="00693ECE" w:rsidP="00693ECE">
      <w:pPr>
        <w:pStyle w:val="BodyText"/>
        <w:ind w:left="720"/>
        <w:jc w:val="left"/>
        <w:rPr>
          <w:rFonts w:ascii="Arial" w:hAnsi="Arial" w:cs="Arial"/>
          <w:sz w:val="22"/>
          <w:szCs w:val="22"/>
        </w:rPr>
        <w:sectPr w:rsidR="00EB59BC" w:rsidRPr="0009408F" w:rsidSect="006F0BFA">
          <w:footerReference w:type="default" r:id="rId8"/>
          <w:type w:val="continuous"/>
          <w:pgSz w:w="12240" w:h="15840" w:code="1"/>
          <w:pgMar w:top="720" w:right="1440" w:bottom="720" w:left="1440" w:header="720" w:footer="525" w:gutter="0"/>
          <w:cols w:space="720"/>
          <w:docGrid w:linePitch="360"/>
        </w:sectPr>
      </w:pPr>
      <w:r w:rsidRPr="0009408F">
        <w:rPr>
          <w:rFonts w:ascii="Arial" w:hAnsi="Arial" w:cs="Arial"/>
          <w:sz w:val="22"/>
          <w:szCs w:val="22"/>
        </w:rPr>
        <w:t xml:space="preserve"> </w:t>
      </w:r>
    </w:p>
    <w:p w14:paraId="5645A9FB" w14:textId="77777777" w:rsidR="0052058E" w:rsidRPr="0009408F" w:rsidRDefault="00DD3D66" w:rsidP="00693ECE">
      <w:pPr>
        <w:pStyle w:val="BodyText"/>
        <w:ind w:left="720"/>
        <w:jc w:val="left"/>
        <w:rPr>
          <w:rFonts w:ascii="Arial" w:hAnsi="Arial" w:cs="Arial"/>
          <w:sz w:val="22"/>
          <w:szCs w:val="22"/>
        </w:rPr>
      </w:pPr>
      <w:r w:rsidRPr="0009408F">
        <w:rPr>
          <w:rFonts w:ascii="Arial" w:hAnsi="Arial" w:cs="Arial"/>
          <w:sz w:val="22"/>
          <w:szCs w:val="22"/>
        </w:rPr>
        <w:t xml:space="preserve"> </w:t>
      </w:r>
      <w:r w:rsidR="00346FDB" w:rsidRPr="0009408F">
        <w:rPr>
          <w:rFonts w:ascii="Arial" w:hAnsi="Arial" w:cs="Arial"/>
          <w:sz w:val="22"/>
          <w:szCs w:val="22"/>
        </w:rPr>
        <w:t>Microsoft Office Suite</w:t>
      </w:r>
    </w:p>
    <w:p w14:paraId="4996F679" w14:textId="77777777" w:rsidR="00D13F49" w:rsidRPr="0009408F" w:rsidRDefault="00693ECE" w:rsidP="00693ECE">
      <w:pPr>
        <w:pStyle w:val="BodyText"/>
        <w:ind w:left="720"/>
        <w:jc w:val="left"/>
        <w:rPr>
          <w:rFonts w:ascii="Arial" w:hAnsi="Arial" w:cs="Arial"/>
          <w:sz w:val="22"/>
          <w:szCs w:val="22"/>
        </w:rPr>
      </w:pPr>
      <w:r w:rsidRPr="0009408F">
        <w:rPr>
          <w:rFonts w:ascii="Arial" w:hAnsi="Arial" w:cs="Arial"/>
          <w:sz w:val="22"/>
          <w:szCs w:val="22"/>
        </w:rPr>
        <w:t xml:space="preserve"> </w:t>
      </w:r>
      <w:r w:rsidR="00D13F49" w:rsidRPr="0009408F">
        <w:rPr>
          <w:rFonts w:ascii="Arial" w:hAnsi="Arial" w:cs="Arial"/>
          <w:sz w:val="22"/>
          <w:szCs w:val="22"/>
        </w:rPr>
        <w:t xml:space="preserve">Adobe </w:t>
      </w:r>
      <w:r w:rsidR="00897F97" w:rsidRPr="0009408F">
        <w:rPr>
          <w:rFonts w:ascii="Arial" w:hAnsi="Arial" w:cs="Arial"/>
          <w:sz w:val="22"/>
          <w:szCs w:val="22"/>
        </w:rPr>
        <w:t xml:space="preserve">Acrobat, </w:t>
      </w:r>
    </w:p>
    <w:p w14:paraId="3F7A5633" w14:textId="77777777" w:rsidR="00D13F49" w:rsidRPr="0009408F" w:rsidRDefault="0052058E" w:rsidP="00693ECE">
      <w:pPr>
        <w:widowControl w:val="0"/>
        <w:tabs>
          <w:tab w:val="left" w:pos="630"/>
          <w:tab w:val="left" w:pos="720"/>
        </w:tabs>
        <w:autoSpaceDE w:val="0"/>
        <w:autoSpaceDN w:val="0"/>
        <w:adjustRightInd w:val="0"/>
        <w:ind w:left="630"/>
        <w:rPr>
          <w:rFonts w:ascii="Arial" w:hAnsi="Arial" w:cs="Arial"/>
          <w:sz w:val="22"/>
          <w:szCs w:val="22"/>
        </w:rPr>
      </w:pPr>
      <w:r w:rsidRPr="0009408F">
        <w:rPr>
          <w:rFonts w:ascii="Arial" w:hAnsi="Arial" w:cs="Arial"/>
          <w:sz w:val="22"/>
          <w:szCs w:val="22"/>
        </w:rPr>
        <w:tab/>
      </w:r>
      <w:r w:rsidR="00693ECE" w:rsidRPr="0009408F">
        <w:rPr>
          <w:rFonts w:ascii="Arial" w:hAnsi="Arial" w:cs="Arial"/>
          <w:sz w:val="22"/>
          <w:szCs w:val="22"/>
        </w:rPr>
        <w:t xml:space="preserve"> </w:t>
      </w:r>
      <w:r w:rsidR="00D13F49" w:rsidRPr="0009408F">
        <w:rPr>
          <w:rFonts w:ascii="Arial" w:hAnsi="Arial" w:cs="Arial"/>
          <w:sz w:val="22"/>
          <w:szCs w:val="22"/>
        </w:rPr>
        <w:t xml:space="preserve">Adobe </w:t>
      </w:r>
      <w:r w:rsidR="000945F1" w:rsidRPr="0009408F">
        <w:rPr>
          <w:rFonts w:ascii="Arial" w:hAnsi="Arial" w:cs="Arial"/>
          <w:sz w:val="22"/>
          <w:szCs w:val="22"/>
        </w:rPr>
        <w:t>Photoshop</w:t>
      </w:r>
      <w:r w:rsidR="00897F97" w:rsidRPr="0009408F">
        <w:rPr>
          <w:rFonts w:ascii="Arial" w:hAnsi="Arial" w:cs="Arial"/>
          <w:sz w:val="22"/>
          <w:szCs w:val="22"/>
        </w:rPr>
        <w:t xml:space="preserve"> </w:t>
      </w:r>
    </w:p>
    <w:p w14:paraId="5349BEFD" w14:textId="77777777" w:rsidR="00D13F49" w:rsidRPr="0009408F" w:rsidRDefault="0052058E" w:rsidP="00693ECE">
      <w:pPr>
        <w:widowControl w:val="0"/>
        <w:tabs>
          <w:tab w:val="left" w:pos="630"/>
          <w:tab w:val="left" w:pos="720"/>
        </w:tabs>
        <w:autoSpaceDE w:val="0"/>
        <w:autoSpaceDN w:val="0"/>
        <w:adjustRightInd w:val="0"/>
        <w:ind w:left="630"/>
        <w:rPr>
          <w:rFonts w:ascii="Arial" w:hAnsi="Arial" w:cs="Arial"/>
          <w:sz w:val="22"/>
          <w:szCs w:val="22"/>
        </w:rPr>
      </w:pPr>
      <w:r w:rsidRPr="0009408F">
        <w:rPr>
          <w:rFonts w:ascii="Arial" w:hAnsi="Arial" w:cs="Arial"/>
          <w:sz w:val="22"/>
          <w:szCs w:val="22"/>
        </w:rPr>
        <w:tab/>
      </w:r>
      <w:r w:rsidR="00693ECE" w:rsidRPr="0009408F">
        <w:rPr>
          <w:rFonts w:ascii="Arial" w:hAnsi="Arial" w:cs="Arial"/>
          <w:sz w:val="22"/>
          <w:szCs w:val="22"/>
        </w:rPr>
        <w:t xml:space="preserve"> </w:t>
      </w:r>
      <w:r w:rsidR="00D13F49" w:rsidRPr="0009408F">
        <w:rPr>
          <w:rFonts w:ascii="Arial" w:hAnsi="Arial" w:cs="Arial"/>
          <w:sz w:val="22"/>
          <w:szCs w:val="22"/>
        </w:rPr>
        <w:t xml:space="preserve">Adobe </w:t>
      </w:r>
      <w:r w:rsidR="00897F97" w:rsidRPr="0009408F">
        <w:rPr>
          <w:rFonts w:ascii="Arial" w:hAnsi="Arial" w:cs="Arial"/>
          <w:sz w:val="22"/>
          <w:szCs w:val="22"/>
        </w:rPr>
        <w:t xml:space="preserve">Illustrator </w:t>
      </w:r>
    </w:p>
    <w:p w14:paraId="4F30CF4B" w14:textId="7816817C" w:rsidR="0052058E" w:rsidRPr="0009408F" w:rsidRDefault="006D313B" w:rsidP="006D313B">
      <w:pPr>
        <w:widowControl w:val="0"/>
        <w:tabs>
          <w:tab w:val="left" w:pos="630"/>
          <w:tab w:val="left" w:pos="720"/>
        </w:tabs>
        <w:autoSpaceDE w:val="0"/>
        <w:autoSpaceDN w:val="0"/>
        <w:adjustRightInd w:val="0"/>
        <w:rPr>
          <w:rFonts w:ascii="Arial" w:hAnsi="Arial" w:cs="Arial"/>
          <w:sz w:val="22"/>
          <w:szCs w:val="22"/>
        </w:rPr>
      </w:pPr>
      <w:r w:rsidRPr="0009408F">
        <w:rPr>
          <w:rFonts w:ascii="Arial" w:hAnsi="Arial" w:cs="Arial"/>
          <w:sz w:val="22"/>
          <w:szCs w:val="22"/>
        </w:rPr>
        <w:t xml:space="preserve">           </w:t>
      </w:r>
      <w:r w:rsidR="00DD3D66" w:rsidRPr="0009408F">
        <w:rPr>
          <w:rFonts w:ascii="Arial" w:hAnsi="Arial" w:cs="Arial"/>
          <w:sz w:val="22"/>
          <w:szCs w:val="22"/>
        </w:rPr>
        <w:t xml:space="preserve"> </w:t>
      </w:r>
      <w:r w:rsidR="00D13F49" w:rsidRPr="0009408F">
        <w:rPr>
          <w:rFonts w:ascii="Arial" w:hAnsi="Arial" w:cs="Arial"/>
          <w:sz w:val="22"/>
          <w:szCs w:val="22"/>
        </w:rPr>
        <w:t xml:space="preserve">Adobe </w:t>
      </w:r>
      <w:r w:rsidR="00897F97" w:rsidRPr="0009408F">
        <w:rPr>
          <w:rFonts w:ascii="Arial" w:hAnsi="Arial" w:cs="Arial"/>
          <w:sz w:val="22"/>
          <w:szCs w:val="22"/>
        </w:rPr>
        <w:t>Connect</w:t>
      </w:r>
    </w:p>
    <w:p w14:paraId="1E8D52DB" w14:textId="50DBAA77" w:rsidR="00D13F49" w:rsidRPr="0009408F" w:rsidRDefault="00D13F49" w:rsidP="00693ECE">
      <w:pPr>
        <w:widowControl w:val="0"/>
        <w:tabs>
          <w:tab w:val="left" w:pos="630"/>
          <w:tab w:val="left" w:pos="720"/>
        </w:tabs>
        <w:autoSpaceDE w:val="0"/>
        <w:autoSpaceDN w:val="0"/>
        <w:adjustRightInd w:val="0"/>
        <w:ind w:left="630"/>
        <w:rPr>
          <w:rFonts w:ascii="Arial" w:hAnsi="Arial" w:cs="Arial"/>
          <w:sz w:val="22"/>
          <w:szCs w:val="22"/>
        </w:rPr>
      </w:pPr>
      <w:r w:rsidRPr="0009408F">
        <w:rPr>
          <w:rFonts w:ascii="Arial" w:hAnsi="Arial" w:cs="Arial"/>
          <w:sz w:val="22"/>
          <w:szCs w:val="22"/>
        </w:rPr>
        <w:t>Prezi</w:t>
      </w:r>
      <w:r w:rsidR="00897F97" w:rsidRPr="0009408F">
        <w:rPr>
          <w:rFonts w:ascii="Arial" w:hAnsi="Arial" w:cs="Arial"/>
          <w:sz w:val="22"/>
          <w:szCs w:val="22"/>
        </w:rPr>
        <w:t xml:space="preserve"> </w:t>
      </w:r>
    </w:p>
    <w:p w14:paraId="2EB05089" w14:textId="77777777" w:rsidR="00D13F49" w:rsidRPr="0009408F" w:rsidRDefault="00897F97" w:rsidP="00693ECE">
      <w:pPr>
        <w:widowControl w:val="0"/>
        <w:tabs>
          <w:tab w:val="left" w:pos="630"/>
          <w:tab w:val="left" w:pos="720"/>
        </w:tabs>
        <w:autoSpaceDE w:val="0"/>
        <w:autoSpaceDN w:val="0"/>
        <w:adjustRightInd w:val="0"/>
        <w:ind w:left="630"/>
        <w:rPr>
          <w:rFonts w:ascii="Arial" w:hAnsi="Arial" w:cs="Arial"/>
          <w:sz w:val="22"/>
          <w:szCs w:val="22"/>
        </w:rPr>
      </w:pPr>
      <w:r w:rsidRPr="0009408F">
        <w:rPr>
          <w:rFonts w:ascii="Arial" w:hAnsi="Arial" w:cs="Arial"/>
          <w:sz w:val="22"/>
          <w:szCs w:val="22"/>
        </w:rPr>
        <w:t>QuickBooks</w:t>
      </w:r>
    </w:p>
    <w:p w14:paraId="7042476C" w14:textId="77777777" w:rsidR="00A9714B" w:rsidRPr="0009408F" w:rsidRDefault="00897F97" w:rsidP="00635B9F">
      <w:pPr>
        <w:widowControl w:val="0"/>
        <w:tabs>
          <w:tab w:val="left" w:pos="630"/>
          <w:tab w:val="left" w:pos="720"/>
        </w:tabs>
        <w:autoSpaceDE w:val="0"/>
        <w:autoSpaceDN w:val="0"/>
        <w:adjustRightInd w:val="0"/>
        <w:ind w:left="630"/>
        <w:rPr>
          <w:rFonts w:ascii="Arial" w:hAnsi="Arial" w:cs="Arial"/>
          <w:sz w:val="22"/>
          <w:szCs w:val="22"/>
        </w:rPr>
      </w:pPr>
      <w:r w:rsidRPr="0009408F">
        <w:rPr>
          <w:rFonts w:ascii="Arial" w:hAnsi="Arial" w:cs="Arial"/>
          <w:sz w:val="22"/>
          <w:szCs w:val="22"/>
        </w:rPr>
        <w:t>NVivo</w:t>
      </w:r>
    </w:p>
    <w:p w14:paraId="39BAF677" w14:textId="77777777" w:rsidR="00EB59BC" w:rsidRPr="0009408F" w:rsidRDefault="00EB59BC" w:rsidP="00D13F49">
      <w:pPr>
        <w:widowControl w:val="0"/>
        <w:tabs>
          <w:tab w:val="left" w:pos="630"/>
          <w:tab w:val="left" w:pos="720"/>
        </w:tabs>
        <w:autoSpaceDE w:val="0"/>
        <w:autoSpaceDN w:val="0"/>
        <w:adjustRightInd w:val="0"/>
        <w:ind w:left="3600"/>
        <w:contextualSpacing/>
        <w:mirrorIndents/>
        <w:rPr>
          <w:rFonts w:ascii="Arial" w:hAnsi="Arial" w:cs="Arial"/>
          <w:b/>
          <w:sz w:val="22"/>
          <w:szCs w:val="22"/>
          <w:highlight w:val="yellow"/>
        </w:rPr>
        <w:sectPr w:rsidR="00EB59BC" w:rsidRPr="0009408F" w:rsidSect="006F0BFA">
          <w:type w:val="continuous"/>
          <w:pgSz w:w="12240" w:h="15840" w:code="1"/>
          <w:pgMar w:top="720" w:right="1440" w:bottom="720" w:left="1440" w:header="720" w:footer="720" w:gutter="0"/>
          <w:cols w:num="2" w:space="720"/>
          <w:docGrid w:linePitch="360"/>
        </w:sectPr>
      </w:pPr>
    </w:p>
    <w:p w14:paraId="548E135D" w14:textId="77777777" w:rsidR="00D13F49" w:rsidRPr="0009408F" w:rsidRDefault="00D13F49" w:rsidP="00D13F49">
      <w:pPr>
        <w:widowControl w:val="0"/>
        <w:tabs>
          <w:tab w:val="left" w:pos="630"/>
          <w:tab w:val="left" w:pos="720"/>
        </w:tabs>
        <w:autoSpaceDE w:val="0"/>
        <w:autoSpaceDN w:val="0"/>
        <w:adjustRightInd w:val="0"/>
        <w:ind w:left="3600"/>
        <w:contextualSpacing/>
        <w:mirrorIndents/>
        <w:rPr>
          <w:rFonts w:ascii="Arial" w:hAnsi="Arial" w:cs="Arial"/>
          <w:b/>
          <w:sz w:val="22"/>
          <w:szCs w:val="22"/>
          <w:highlight w:val="yellow"/>
        </w:rPr>
      </w:pPr>
    </w:p>
    <w:p w14:paraId="6989B258" w14:textId="77777777" w:rsidR="00D13F49" w:rsidRPr="0009408F" w:rsidRDefault="00A9714B" w:rsidP="00A9714B">
      <w:pPr>
        <w:pStyle w:val="BodyText"/>
        <w:jc w:val="left"/>
        <w:rPr>
          <w:rFonts w:ascii="Arial" w:hAnsi="Arial" w:cs="Arial"/>
          <w:b/>
          <w:sz w:val="22"/>
          <w:szCs w:val="22"/>
        </w:rPr>
      </w:pPr>
      <w:r w:rsidRPr="0009408F">
        <w:rPr>
          <w:rFonts w:ascii="Arial" w:hAnsi="Arial" w:cs="Arial"/>
          <w:b/>
          <w:sz w:val="22"/>
          <w:szCs w:val="22"/>
        </w:rPr>
        <w:t xml:space="preserve">Learning Management Systems: </w:t>
      </w:r>
    </w:p>
    <w:p w14:paraId="628BD8D2" w14:textId="77777777" w:rsidR="00D13F49" w:rsidRPr="0009408F" w:rsidRDefault="00D13F49" w:rsidP="00A9714B">
      <w:pPr>
        <w:pStyle w:val="BodyText"/>
        <w:jc w:val="left"/>
        <w:rPr>
          <w:rFonts w:ascii="Arial" w:hAnsi="Arial" w:cs="Arial"/>
          <w:b/>
          <w:sz w:val="22"/>
          <w:szCs w:val="22"/>
        </w:rPr>
      </w:pPr>
    </w:p>
    <w:p w14:paraId="2A09DDFC" w14:textId="77777777" w:rsidR="00A9714B" w:rsidRPr="0009408F" w:rsidRDefault="00D13F49" w:rsidP="00D13F49">
      <w:pPr>
        <w:pStyle w:val="BodyText"/>
        <w:ind w:left="720"/>
        <w:jc w:val="left"/>
        <w:rPr>
          <w:rFonts w:ascii="Arial" w:hAnsi="Arial" w:cs="Arial"/>
          <w:sz w:val="22"/>
          <w:szCs w:val="22"/>
        </w:rPr>
      </w:pPr>
      <w:r w:rsidRPr="0009408F">
        <w:rPr>
          <w:rFonts w:ascii="Arial" w:hAnsi="Arial" w:cs="Arial"/>
          <w:sz w:val="22"/>
          <w:szCs w:val="22"/>
        </w:rPr>
        <w:t>Blackboard</w:t>
      </w:r>
      <w:r w:rsidR="00635B9F" w:rsidRPr="0009408F">
        <w:rPr>
          <w:rFonts w:ascii="Arial" w:hAnsi="Arial" w:cs="Arial"/>
          <w:sz w:val="22"/>
          <w:szCs w:val="22"/>
        </w:rPr>
        <w:tab/>
      </w:r>
      <w:r w:rsidR="00EB59BC" w:rsidRPr="0009408F">
        <w:rPr>
          <w:rFonts w:ascii="Arial" w:hAnsi="Arial" w:cs="Arial"/>
          <w:sz w:val="22"/>
          <w:szCs w:val="22"/>
        </w:rPr>
        <w:tab/>
      </w:r>
      <w:r w:rsidR="00EB59BC" w:rsidRPr="0009408F">
        <w:rPr>
          <w:rFonts w:ascii="Arial" w:hAnsi="Arial" w:cs="Arial"/>
          <w:sz w:val="22"/>
          <w:szCs w:val="22"/>
        </w:rPr>
        <w:tab/>
      </w:r>
      <w:r w:rsidR="00EB59BC" w:rsidRPr="0009408F">
        <w:rPr>
          <w:rFonts w:ascii="Arial" w:hAnsi="Arial" w:cs="Arial"/>
          <w:sz w:val="22"/>
          <w:szCs w:val="22"/>
        </w:rPr>
        <w:tab/>
      </w:r>
      <w:r w:rsidR="00EB59BC" w:rsidRPr="0009408F">
        <w:rPr>
          <w:rFonts w:ascii="Arial" w:hAnsi="Arial" w:cs="Arial"/>
          <w:sz w:val="22"/>
          <w:szCs w:val="22"/>
        </w:rPr>
        <w:tab/>
      </w:r>
      <w:r w:rsidR="00EB59BC" w:rsidRPr="0009408F">
        <w:rPr>
          <w:rFonts w:ascii="Arial" w:hAnsi="Arial" w:cs="Arial"/>
          <w:sz w:val="22"/>
          <w:szCs w:val="22"/>
        </w:rPr>
        <w:tab/>
      </w:r>
      <w:r w:rsidR="00635B9F" w:rsidRPr="0009408F">
        <w:rPr>
          <w:rFonts w:ascii="Arial" w:hAnsi="Arial" w:cs="Arial"/>
          <w:sz w:val="22"/>
          <w:szCs w:val="22"/>
        </w:rPr>
        <w:t>Canvas</w:t>
      </w:r>
    </w:p>
    <w:p w14:paraId="5795E363" w14:textId="77777777" w:rsidR="00D13F49" w:rsidRPr="0009408F" w:rsidRDefault="00D13F49" w:rsidP="00A9714B">
      <w:pPr>
        <w:pStyle w:val="BodyText"/>
        <w:jc w:val="left"/>
        <w:rPr>
          <w:rFonts w:ascii="Arial" w:hAnsi="Arial" w:cs="Arial"/>
          <w:b/>
          <w:sz w:val="22"/>
          <w:szCs w:val="22"/>
        </w:rPr>
      </w:pPr>
    </w:p>
    <w:p w14:paraId="2C413AD0" w14:textId="77777777" w:rsidR="00DB0CE0" w:rsidRPr="0009408F" w:rsidRDefault="00A9714B" w:rsidP="00A9714B">
      <w:pPr>
        <w:pStyle w:val="BodyText"/>
        <w:jc w:val="left"/>
        <w:rPr>
          <w:rFonts w:ascii="Arial" w:hAnsi="Arial" w:cs="Arial"/>
          <w:b/>
          <w:sz w:val="22"/>
          <w:szCs w:val="22"/>
        </w:rPr>
      </w:pPr>
      <w:r w:rsidRPr="0009408F">
        <w:rPr>
          <w:rFonts w:ascii="Arial" w:hAnsi="Arial" w:cs="Arial"/>
          <w:b/>
          <w:sz w:val="22"/>
          <w:szCs w:val="22"/>
        </w:rPr>
        <w:t xml:space="preserve">Subject Matter Expert: </w:t>
      </w:r>
    </w:p>
    <w:p w14:paraId="5D79FBFA" w14:textId="77777777" w:rsidR="00DB0CE0" w:rsidRPr="0009408F" w:rsidRDefault="00DB0CE0" w:rsidP="00A9714B">
      <w:pPr>
        <w:pStyle w:val="BodyText"/>
        <w:jc w:val="left"/>
        <w:rPr>
          <w:rFonts w:ascii="Arial" w:hAnsi="Arial" w:cs="Arial"/>
          <w:b/>
          <w:sz w:val="22"/>
          <w:szCs w:val="22"/>
        </w:rPr>
      </w:pPr>
    </w:p>
    <w:p w14:paraId="2BC48B6D" w14:textId="77777777" w:rsidR="00EB59BC" w:rsidRPr="0009408F" w:rsidRDefault="00EB59BC" w:rsidP="00D13F49">
      <w:pPr>
        <w:spacing w:line="276" w:lineRule="auto"/>
        <w:ind w:left="720"/>
        <w:rPr>
          <w:rFonts w:ascii="Arial" w:hAnsi="Arial" w:cs="Arial"/>
          <w:sz w:val="22"/>
          <w:szCs w:val="22"/>
        </w:rPr>
        <w:sectPr w:rsidR="00EB59BC" w:rsidRPr="0009408F" w:rsidSect="006F0BFA">
          <w:type w:val="continuous"/>
          <w:pgSz w:w="12240" w:h="15840" w:code="1"/>
          <w:pgMar w:top="720" w:right="1440" w:bottom="720" w:left="1440" w:header="720" w:footer="720" w:gutter="0"/>
          <w:cols w:space="720"/>
          <w:docGrid w:linePitch="360"/>
        </w:sectPr>
      </w:pPr>
    </w:p>
    <w:p w14:paraId="2E2593C3" w14:textId="77777777" w:rsidR="00D13F49" w:rsidRPr="0009408F" w:rsidRDefault="00D13F49" w:rsidP="00D13F49">
      <w:pPr>
        <w:spacing w:line="276" w:lineRule="auto"/>
        <w:ind w:left="720"/>
        <w:rPr>
          <w:rFonts w:ascii="Arial" w:hAnsi="Arial" w:cs="Arial"/>
          <w:sz w:val="22"/>
          <w:szCs w:val="22"/>
        </w:rPr>
      </w:pPr>
      <w:r w:rsidRPr="0009408F">
        <w:rPr>
          <w:rFonts w:ascii="Arial" w:hAnsi="Arial" w:cs="Arial"/>
          <w:sz w:val="22"/>
          <w:szCs w:val="22"/>
        </w:rPr>
        <w:t>Public Administration</w:t>
      </w:r>
    </w:p>
    <w:p w14:paraId="72A27E66" w14:textId="77777777" w:rsidR="00D13F49" w:rsidRPr="0009408F" w:rsidRDefault="00D13F49" w:rsidP="00D13F49">
      <w:pPr>
        <w:spacing w:line="276" w:lineRule="auto"/>
        <w:ind w:left="720"/>
        <w:rPr>
          <w:rFonts w:ascii="Arial" w:hAnsi="Arial" w:cs="Arial"/>
          <w:sz w:val="22"/>
          <w:szCs w:val="22"/>
        </w:rPr>
      </w:pPr>
      <w:r w:rsidRPr="0009408F">
        <w:rPr>
          <w:rFonts w:ascii="Arial" w:hAnsi="Arial" w:cs="Arial"/>
          <w:sz w:val="22"/>
          <w:szCs w:val="22"/>
        </w:rPr>
        <w:t xml:space="preserve">Government and Administration </w:t>
      </w:r>
    </w:p>
    <w:p w14:paraId="449E28A5" w14:textId="77777777" w:rsidR="00D13F49" w:rsidRPr="0009408F" w:rsidRDefault="00D13F49" w:rsidP="00D13F49">
      <w:pPr>
        <w:spacing w:line="276" w:lineRule="auto"/>
        <w:ind w:left="720"/>
        <w:rPr>
          <w:rFonts w:ascii="Arial" w:hAnsi="Arial" w:cs="Arial"/>
          <w:sz w:val="22"/>
          <w:szCs w:val="22"/>
        </w:rPr>
      </w:pPr>
      <w:r w:rsidRPr="0009408F">
        <w:rPr>
          <w:rFonts w:ascii="Arial" w:hAnsi="Arial" w:cs="Arial"/>
          <w:sz w:val="22"/>
          <w:szCs w:val="22"/>
        </w:rPr>
        <w:t>Policy Development and Implementation</w:t>
      </w:r>
    </w:p>
    <w:p w14:paraId="10B06B58" w14:textId="77777777" w:rsidR="007B7351" w:rsidRPr="0009408F" w:rsidRDefault="007B7351" w:rsidP="00D13F49">
      <w:pPr>
        <w:spacing w:line="276" w:lineRule="auto"/>
        <w:ind w:left="720"/>
        <w:rPr>
          <w:rFonts w:ascii="Arial" w:hAnsi="Arial" w:cs="Arial"/>
          <w:sz w:val="22"/>
          <w:szCs w:val="22"/>
        </w:rPr>
      </w:pPr>
      <w:r w:rsidRPr="0009408F">
        <w:rPr>
          <w:rFonts w:ascii="Arial" w:hAnsi="Arial" w:cs="Arial"/>
          <w:sz w:val="22"/>
          <w:szCs w:val="22"/>
        </w:rPr>
        <w:t xml:space="preserve">Policy and </w:t>
      </w:r>
      <w:r w:rsidR="000A328F" w:rsidRPr="0009408F">
        <w:rPr>
          <w:rFonts w:ascii="Arial" w:hAnsi="Arial" w:cs="Arial"/>
          <w:sz w:val="22"/>
          <w:szCs w:val="22"/>
        </w:rPr>
        <w:t>Management</w:t>
      </w:r>
    </w:p>
    <w:p w14:paraId="2BFC0BC9" w14:textId="5E212432" w:rsidR="007B7351" w:rsidRPr="0009408F" w:rsidRDefault="007B7351" w:rsidP="00D13F49">
      <w:pPr>
        <w:spacing w:line="276" w:lineRule="auto"/>
        <w:ind w:left="720"/>
        <w:rPr>
          <w:rFonts w:ascii="Arial" w:hAnsi="Arial" w:cs="Arial"/>
          <w:sz w:val="22"/>
          <w:szCs w:val="22"/>
        </w:rPr>
      </w:pPr>
      <w:proofErr w:type="spellStart"/>
      <w:r w:rsidRPr="0009408F">
        <w:rPr>
          <w:rFonts w:ascii="Arial" w:hAnsi="Arial" w:cs="Arial"/>
          <w:sz w:val="22"/>
          <w:szCs w:val="22"/>
        </w:rPr>
        <w:t>CommunityEmpowerment</w:t>
      </w:r>
      <w:proofErr w:type="spellEnd"/>
      <w:r w:rsidR="002904B3" w:rsidRPr="0009408F">
        <w:rPr>
          <w:rFonts w:ascii="Arial" w:hAnsi="Arial" w:cs="Arial"/>
          <w:sz w:val="22"/>
          <w:szCs w:val="22"/>
        </w:rPr>
        <w:t xml:space="preserve">                                                                        </w:t>
      </w:r>
    </w:p>
    <w:p w14:paraId="7F5CED4A" w14:textId="77777777" w:rsidR="007B7351" w:rsidRPr="0009408F" w:rsidRDefault="007B7351" w:rsidP="00D13F49">
      <w:pPr>
        <w:spacing w:line="276" w:lineRule="auto"/>
        <w:ind w:left="720"/>
        <w:rPr>
          <w:rFonts w:ascii="Arial" w:hAnsi="Arial" w:cs="Arial"/>
          <w:sz w:val="22"/>
          <w:szCs w:val="22"/>
        </w:rPr>
      </w:pPr>
      <w:r w:rsidRPr="0009408F">
        <w:rPr>
          <w:rFonts w:ascii="Arial" w:hAnsi="Arial" w:cs="Arial"/>
          <w:sz w:val="22"/>
          <w:szCs w:val="22"/>
        </w:rPr>
        <w:t>Ethics</w:t>
      </w:r>
      <w:r w:rsidR="00B41D83" w:rsidRPr="0009408F">
        <w:rPr>
          <w:rFonts w:ascii="Arial" w:hAnsi="Arial" w:cs="Arial"/>
          <w:sz w:val="22"/>
          <w:szCs w:val="22"/>
        </w:rPr>
        <w:t xml:space="preserve"> and Leadership</w:t>
      </w:r>
    </w:p>
    <w:p w14:paraId="2B0836D5" w14:textId="77777777" w:rsidR="007B7351" w:rsidRPr="0009408F" w:rsidRDefault="007B7351" w:rsidP="00D13F49">
      <w:pPr>
        <w:spacing w:line="276" w:lineRule="auto"/>
        <w:ind w:left="720"/>
        <w:rPr>
          <w:rFonts w:ascii="Arial" w:hAnsi="Arial" w:cs="Arial"/>
          <w:sz w:val="22"/>
          <w:szCs w:val="22"/>
        </w:rPr>
      </w:pPr>
      <w:r w:rsidRPr="0009408F">
        <w:rPr>
          <w:rFonts w:ascii="Arial" w:hAnsi="Arial" w:cs="Arial"/>
          <w:sz w:val="22"/>
          <w:szCs w:val="22"/>
        </w:rPr>
        <w:t>Conflict Resolution</w:t>
      </w:r>
    </w:p>
    <w:p w14:paraId="752C4219" w14:textId="77777777" w:rsidR="007B7351" w:rsidRPr="0009408F" w:rsidRDefault="007B7351" w:rsidP="00D13F49">
      <w:pPr>
        <w:spacing w:line="276" w:lineRule="auto"/>
        <w:ind w:left="720"/>
        <w:rPr>
          <w:rFonts w:ascii="Arial" w:hAnsi="Arial" w:cs="Arial"/>
          <w:sz w:val="22"/>
          <w:szCs w:val="22"/>
        </w:rPr>
      </w:pPr>
      <w:r w:rsidRPr="0009408F">
        <w:rPr>
          <w:rFonts w:ascii="Arial" w:hAnsi="Arial" w:cs="Arial"/>
          <w:sz w:val="22"/>
          <w:szCs w:val="22"/>
        </w:rPr>
        <w:t>Women in Administration</w:t>
      </w:r>
    </w:p>
    <w:p w14:paraId="3DF0A62E" w14:textId="287AADDA" w:rsidR="007B7351" w:rsidRPr="0009408F" w:rsidRDefault="007B7351" w:rsidP="00D13F49">
      <w:pPr>
        <w:spacing w:line="276" w:lineRule="auto"/>
        <w:ind w:left="720"/>
        <w:rPr>
          <w:rFonts w:ascii="Arial" w:hAnsi="Arial" w:cs="Arial"/>
          <w:sz w:val="22"/>
          <w:szCs w:val="22"/>
        </w:rPr>
      </w:pPr>
      <w:r w:rsidRPr="0009408F">
        <w:rPr>
          <w:rFonts w:ascii="Arial" w:hAnsi="Arial" w:cs="Arial"/>
          <w:sz w:val="22"/>
          <w:szCs w:val="22"/>
        </w:rPr>
        <w:t>Minority Relations</w:t>
      </w:r>
      <w:r w:rsidR="002904B3" w:rsidRPr="0009408F">
        <w:rPr>
          <w:rFonts w:ascii="Arial" w:hAnsi="Arial" w:cs="Arial"/>
          <w:sz w:val="22"/>
          <w:szCs w:val="22"/>
        </w:rPr>
        <w:t>/ Race and Social Justice</w:t>
      </w:r>
      <w:r w:rsidR="00ED3B61" w:rsidRPr="0009408F">
        <w:rPr>
          <w:rFonts w:ascii="Arial" w:hAnsi="Arial" w:cs="Arial"/>
          <w:sz w:val="22"/>
          <w:szCs w:val="22"/>
        </w:rPr>
        <w:t xml:space="preserve"> </w:t>
      </w:r>
    </w:p>
    <w:p w14:paraId="27B6E415" w14:textId="335F056C" w:rsidR="00ED3B61" w:rsidRPr="0009408F" w:rsidRDefault="00ED3B61" w:rsidP="00D13F49">
      <w:pPr>
        <w:spacing w:line="276" w:lineRule="auto"/>
        <w:ind w:left="720"/>
        <w:rPr>
          <w:rFonts w:ascii="Arial" w:hAnsi="Arial" w:cs="Arial"/>
          <w:sz w:val="22"/>
          <w:szCs w:val="22"/>
        </w:rPr>
      </w:pPr>
      <w:r w:rsidRPr="0009408F">
        <w:rPr>
          <w:rFonts w:ascii="Arial" w:hAnsi="Arial" w:cs="Arial"/>
          <w:sz w:val="22"/>
          <w:szCs w:val="22"/>
        </w:rPr>
        <w:t>Higher Education Administration</w:t>
      </w:r>
    </w:p>
    <w:p w14:paraId="78A55EEE" w14:textId="0EE0EB8D" w:rsidR="00EB59BC" w:rsidRPr="0009408F" w:rsidRDefault="00ED66EA">
      <w:pPr>
        <w:ind w:left="2160" w:hanging="2160"/>
        <w:rPr>
          <w:rFonts w:ascii="Arial" w:hAnsi="Arial" w:cs="Arial"/>
          <w:bCs/>
          <w:sz w:val="22"/>
          <w:szCs w:val="22"/>
        </w:rPr>
      </w:pPr>
      <w:r w:rsidRPr="0009408F">
        <w:rPr>
          <w:rFonts w:ascii="Arial" w:hAnsi="Arial" w:cs="Arial"/>
          <w:bCs/>
          <w:sz w:val="22"/>
          <w:szCs w:val="22"/>
        </w:rPr>
        <w:t xml:space="preserve">             Criminal Justice</w:t>
      </w:r>
    </w:p>
    <w:p w14:paraId="76C8FE51" w14:textId="7B37D887" w:rsidR="00ED3B61" w:rsidRPr="0009408F" w:rsidRDefault="00ED3B61">
      <w:pPr>
        <w:ind w:left="2160" w:hanging="2160"/>
        <w:rPr>
          <w:rFonts w:ascii="Arial" w:hAnsi="Arial" w:cs="Arial"/>
          <w:bCs/>
          <w:sz w:val="22"/>
          <w:szCs w:val="22"/>
        </w:rPr>
        <w:sectPr w:rsidR="00ED3B61" w:rsidRPr="0009408F" w:rsidSect="006F0BFA">
          <w:type w:val="continuous"/>
          <w:pgSz w:w="12240" w:h="15840" w:code="1"/>
          <w:pgMar w:top="720" w:right="1440" w:bottom="720" w:left="1440" w:header="720" w:footer="720" w:gutter="0"/>
          <w:cols w:num="2" w:space="720"/>
          <w:docGrid w:linePitch="360"/>
        </w:sectPr>
      </w:pPr>
      <w:r w:rsidRPr="0009408F">
        <w:rPr>
          <w:rFonts w:ascii="Arial" w:hAnsi="Arial" w:cs="Arial"/>
          <w:bCs/>
          <w:sz w:val="22"/>
          <w:szCs w:val="22"/>
        </w:rPr>
        <w:t xml:space="preserve"> </w:t>
      </w:r>
    </w:p>
    <w:p w14:paraId="17D16B35" w14:textId="77777777" w:rsidR="00603B4D" w:rsidRPr="0009408F" w:rsidRDefault="00603B4D">
      <w:pPr>
        <w:ind w:left="2160" w:hanging="2160"/>
        <w:rPr>
          <w:rFonts w:ascii="Arial" w:hAnsi="Arial" w:cs="Arial"/>
          <w:bCs/>
          <w:sz w:val="22"/>
          <w:szCs w:val="22"/>
          <w:highlight w:val="yellow"/>
        </w:rPr>
      </w:pPr>
    </w:p>
    <w:p w14:paraId="77C125D1" w14:textId="77777777" w:rsidR="002904B3" w:rsidRPr="0009408F" w:rsidRDefault="002904B3">
      <w:pPr>
        <w:ind w:left="2160" w:hanging="2160"/>
        <w:jc w:val="center"/>
        <w:rPr>
          <w:rFonts w:ascii="Arial" w:hAnsi="Arial" w:cs="Arial"/>
          <w:b/>
          <w:sz w:val="22"/>
          <w:szCs w:val="22"/>
          <w:u w:val="single"/>
        </w:rPr>
      </w:pPr>
    </w:p>
    <w:p w14:paraId="1594D3E0" w14:textId="77777777" w:rsidR="00703596" w:rsidRDefault="00703596" w:rsidP="007B4534">
      <w:pPr>
        <w:jc w:val="center"/>
        <w:rPr>
          <w:rFonts w:ascii="Arial" w:hAnsi="Arial" w:cs="Arial"/>
          <w:b/>
          <w:sz w:val="22"/>
          <w:szCs w:val="22"/>
          <w:u w:val="single"/>
        </w:rPr>
      </w:pPr>
    </w:p>
    <w:p w14:paraId="580A8B85" w14:textId="71D1B836" w:rsidR="00603B4D" w:rsidRPr="0009408F" w:rsidRDefault="00C66DFE" w:rsidP="007B4534">
      <w:pPr>
        <w:jc w:val="center"/>
        <w:rPr>
          <w:rFonts w:ascii="Arial" w:hAnsi="Arial" w:cs="Arial"/>
          <w:b/>
          <w:sz w:val="22"/>
          <w:szCs w:val="22"/>
          <w:u w:val="single"/>
        </w:rPr>
      </w:pPr>
      <w:r w:rsidRPr="0009408F">
        <w:rPr>
          <w:rFonts w:ascii="Arial" w:hAnsi="Arial" w:cs="Arial"/>
          <w:b/>
          <w:sz w:val="22"/>
          <w:szCs w:val="22"/>
          <w:u w:val="single"/>
        </w:rPr>
        <w:lastRenderedPageBreak/>
        <w:t>References</w:t>
      </w:r>
    </w:p>
    <w:p w14:paraId="27976128" w14:textId="77777777" w:rsidR="00B41D83" w:rsidRPr="0009408F" w:rsidRDefault="00B41D83">
      <w:pPr>
        <w:ind w:left="2160" w:hanging="2160"/>
        <w:jc w:val="center"/>
        <w:rPr>
          <w:rFonts w:ascii="Arial" w:hAnsi="Arial" w:cs="Arial"/>
          <w:b/>
          <w:sz w:val="22"/>
          <w:szCs w:val="22"/>
          <w:u w:val="single"/>
        </w:rPr>
      </w:pPr>
    </w:p>
    <w:p w14:paraId="75770E53" w14:textId="3776E635" w:rsidR="00EB59BC" w:rsidRPr="0009408F" w:rsidRDefault="00D80F7E" w:rsidP="00B41D83">
      <w:pPr>
        <w:rPr>
          <w:rFonts w:ascii="Arial" w:hAnsi="Arial" w:cs="Arial"/>
          <w:sz w:val="22"/>
          <w:szCs w:val="22"/>
        </w:rPr>
        <w:sectPr w:rsidR="00EB59BC" w:rsidRPr="0009408F" w:rsidSect="006F0BFA">
          <w:type w:val="continuous"/>
          <w:pgSz w:w="12240" w:h="15840" w:code="1"/>
          <w:pgMar w:top="720" w:right="1440" w:bottom="720" w:left="1440" w:header="720" w:footer="720" w:gutter="0"/>
          <w:cols w:space="720"/>
          <w:docGrid w:linePitch="360"/>
        </w:sectPr>
      </w:pPr>
      <w:r w:rsidRPr="0009408F">
        <w:rPr>
          <w:rFonts w:ascii="Arial" w:hAnsi="Arial" w:cs="Arial"/>
          <w:sz w:val="22"/>
          <w:szCs w:val="22"/>
        </w:rPr>
        <w:t xml:space="preserve"> </w:t>
      </w:r>
    </w:p>
    <w:p w14:paraId="736D7B56" w14:textId="031E4BE5" w:rsidR="00B41D83" w:rsidRPr="0009408F" w:rsidRDefault="00ED66EA" w:rsidP="00B41D83">
      <w:pPr>
        <w:rPr>
          <w:rFonts w:ascii="Arial" w:hAnsi="Arial" w:cs="Arial"/>
          <w:sz w:val="22"/>
          <w:szCs w:val="22"/>
        </w:rPr>
      </w:pPr>
      <w:r w:rsidRPr="0009408F">
        <w:rPr>
          <w:rFonts w:ascii="Arial" w:hAnsi="Arial" w:cs="Arial"/>
          <w:sz w:val="22"/>
          <w:szCs w:val="22"/>
        </w:rPr>
        <w:t>Nicki Fraser</w:t>
      </w:r>
      <w:r w:rsidR="00693ECE" w:rsidRPr="0009408F">
        <w:rPr>
          <w:rFonts w:ascii="Arial" w:hAnsi="Arial" w:cs="Arial"/>
          <w:sz w:val="22"/>
          <w:szCs w:val="22"/>
        </w:rPr>
        <w:t xml:space="preserve">, PhD </w:t>
      </w:r>
      <w:r w:rsidR="00D80F7E" w:rsidRPr="0009408F">
        <w:rPr>
          <w:rFonts w:ascii="Arial" w:hAnsi="Arial" w:cs="Arial"/>
          <w:sz w:val="22"/>
          <w:szCs w:val="22"/>
        </w:rPr>
        <w:t xml:space="preserve">                                   </w:t>
      </w:r>
    </w:p>
    <w:p w14:paraId="4A2195BE" w14:textId="4898D935" w:rsidR="00EB59BC" w:rsidRPr="0009408F" w:rsidRDefault="00ED66EA" w:rsidP="00B41D83">
      <w:pPr>
        <w:rPr>
          <w:rFonts w:ascii="Arial" w:hAnsi="Arial" w:cs="Arial"/>
          <w:sz w:val="22"/>
          <w:szCs w:val="22"/>
        </w:rPr>
      </w:pPr>
      <w:r w:rsidRPr="0009408F">
        <w:rPr>
          <w:rFonts w:ascii="Arial" w:hAnsi="Arial" w:cs="Arial"/>
          <w:sz w:val="22"/>
          <w:szCs w:val="22"/>
        </w:rPr>
        <w:t xml:space="preserve">Assistant Teaching </w:t>
      </w:r>
      <w:r w:rsidR="00B41D83" w:rsidRPr="0009408F">
        <w:rPr>
          <w:rFonts w:ascii="Arial" w:hAnsi="Arial" w:cs="Arial"/>
          <w:sz w:val="22"/>
          <w:szCs w:val="22"/>
        </w:rPr>
        <w:t>Professor</w:t>
      </w:r>
      <w:r w:rsidR="00693ECE" w:rsidRPr="0009408F">
        <w:rPr>
          <w:rFonts w:ascii="Arial" w:hAnsi="Arial" w:cs="Arial"/>
          <w:sz w:val="22"/>
          <w:szCs w:val="22"/>
        </w:rPr>
        <w:t xml:space="preserve">, </w:t>
      </w:r>
      <w:proofErr w:type="spellStart"/>
      <w:r w:rsidRPr="0009408F">
        <w:rPr>
          <w:rFonts w:ascii="Arial" w:hAnsi="Arial" w:cs="Arial"/>
          <w:sz w:val="22"/>
          <w:szCs w:val="22"/>
        </w:rPr>
        <w:t>Assitant</w:t>
      </w:r>
      <w:proofErr w:type="spellEnd"/>
      <w:r w:rsidRPr="0009408F">
        <w:rPr>
          <w:rFonts w:ascii="Arial" w:hAnsi="Arial" w:cs="Arial"/>
          <w:sz w:val="22"/>
          <w:szCs w:val="22"/>
        </w:rPr>
        <w:t xml:space="preserve"> Chair</w:t>
      </w:r>
    </w:p>
    <w:p w14:paraId="057A6B79" w14:textId="77777777" w:rsidR="00B41D83" w:rsidRPr="0009408F" w:rsidRDefault="00B41D83" w:rsidP="00B41D83">
      <w:pPr>
        <w:rPr>
          <w:rFonts w:ascii="Arial" w:hAnsi="Arial" w:cs="Arial"/>
          <w:sz w:val="22"/>
          <w:szCs w:val="22"/>
        </w:rPr>
      </w:pPr>
      <w:r w:rsidRPr="0009408F">
        <w:rPr>
          <w:rFonts w:ascii="Arial" w:hAnsi="Arial" w:cs="Arial"/>
          <w:sz w:val="22"/>
          <w:szCs w:val="22"/>
        </w:rPr>
        <w:t xml:space="preserve">Department of Public </w:t>
      </w:r>
      <w:r w:rsidR="000E2396" w:rsidRPr="0009408F">
        <w:rPr>
          <w:rFonts w:ascii="Arial" w:hAnsi="Arial" w:cs="Arial"/>
          <w:sz w:val="22"/>
          <w:szCs w:val="22"/>
        </w:rPr>
        <w:t xml:space="preserve">Policy </w:t>
      </w:r>
      <w:r w:rsidRPr="0009408F">
        <w:rPr>
          <w:rFonts w:ascii="Arial" w:hAnsi="Arial" w:cs="Arial"/>
          <w:sz w:val="22"/>
          <w:szCs w:val="22"/>
        </w:rPr>
        <w:t xml:space="preserve">Administration </w:t>
      </w:r>
    </w:p>
    <w:p w14:paraId="4479C571" w14:textId="77777777" w:rsidR="00B41D83" w:rsidRPr="0009408F" w:rsidRDefault="00B41D83" w:rsidP="00B41D83">
      <w:pPr>
        <w:rPr>
          <w:rFonts w:ascii="Arial" w:hAnsi="Arial" w:cs="Arial"/>
          <w:sz w:val="22"/>
          <w:szCs w:val="22"/>
        </w:rPr>
      </w:pPr>
      <w:r w:rsidRPr="0009408F">
        <w:rPr>
          <w:rFonts w:ascii="Arial" w:hAnsi="Arial" w:cs="Arial"/>
          <w:sz w:val="22"/>
          <w:szCs w:val="22"/>
        </w:rPr>
        <w:t>Florida International University</w:t>
      </w:r>
    </w:p>
    <w:p w14:paraId="0E985AA4" w14:textId="492CCB11" w:rsidR="00B41D83" w:rsidRPr="0009408F" w:rsidRDefault="00693ECE" w:rsidP="00B41D83">
      <w:pPr>
        <w:rPr>
          <w:rFonts w:ascii="Arial" w:hAnsi="Arial" w:cs="Arial"/>
          <w:sz w:val="22"/>
          <w:szCs w:val="22"/>
        </w:rPr>
      </w:pPr>
      <w:r w:rsidRPr="0009408F">
        <w:rPr>
          <w:rFonts w:ascii="Arial" w:hAnsi="Arial" w:cs="Arial"/>
          <w:sz w:val="22"/>
          <w:szCs w:val="22"/>
        </w:rPr>
        <w:t xml:space="preserve">Phone: </w:t>
      </w:r>
      <w:r w:rsidR="00B41D83" w:rsidRPr="0009408F">
        <w:rPr>
          <w:rFonts w:ascii="Arial" w:hAnsi="Arial" w:cs="Arial"/>
          <w:sz w:val="22"/>
          <w:szCs w:val="22"/>
        </w:rPr>
        <w:t>305-348-</w:t>
      </w:r>
      <w:r w:rsidR="00316186" w:rsidRPr="0009408F">
        <w:rPr>
          <w:rFonts w:ascii="Arial" w:hAnsi="Arial" w:cs="Arial"/>
          <w:sz w:val="22"/>
          <w:szCs w:val="22"/>
        </w:rPr>
        <w:t>5220</w:t>
      </w:r>
    </w:p>
    <w:p w14:paraId="05DA1036" w14:textId="324E45C1" w:rsidR="008F0961" w:rsidRPr="0009408F" w:rsidRDefault="00693ECE" w:rsidP="00B41D83">
      <w:pPr>
        <w:rPr>
          <w:rFonts w:ascii="Arial" w:hAnsi="Arial" w:cs="Arial"/>
          <w:sz w:val="22"/>
          <w:szCs w:val="22"/>
        </w:rPr>
      </w:pPr>
      <w:r w:rsidRPr="0009408F">
        <w:rPr>
          <w:rFonts w:ascii="Arial" w:hAnsi="Arial" w:cs="Arial"/>
          <w:sz w:val="22"/>
          <w:szCs w:val="22"/>
        </w:rPr>
        <w:t xml:space="preserve">Email: </w:t>
      </w:r>
      <w:hyperlink r:id="rId9" w:history="1">
        <w:r w:rsidR="007B4534" w:rsidRPr="0009408F">
          <w:rPr>
            <w:rStyle w:val="Hyperlink"/>
            <w:rFonts w:ascii="Arial" w:hAnsi="Arial" w:cs="Arial"/>
            <w:sz w:val="22"/>
            <w:szCs w:val="22"/>
          </w:rPr>
          <w:t>nfraser@fiu.edu</w:t>
        </w:r>
      </w:hyperlink>
    </w:p>
    <w:p w14:paraId="7658B029" w14:textId="77777777" w:rsidR="00316186" w:rsidRPr="0009408F" w:rsidRDefault="00316186" w:rsidP="00B41D83">
      <w:pPr>
        <w:rPr>
          <w:rFonts w:ascii="Arial" w:hAnsi="Arial" w:cs="Arial"/>
          <w:sz w:val="22"/>
          <w:szCs w:val="22"/>
        </w:rPr>
      </w:pPr>
    </w:p>
    <w:p w14:paraId="6FDCAB2C" w14:textId="77777777" w:rsidR="00ED66EA" w:rsidRPr="0009408F" w:rsidRDefault="00ED66EA" w:rsidP="00B41D83">
      <w:pPr>
        <w:rPr>
          <w:rFonts w:ascii="Arial" w:hAnsi="Arial" w:cs="Arial"/>
          <w:sz w:val="22"/>
          <w:szCs w:val="22"/>
        </w:rPr>
      </w:pPr>
    </w:p>
    <w:p w14:paraId="0D483F16" w14:textId="77777777" w:rsidR="00EB59BC" w:rsidRPr="0009408F" w:rsidRDefault="008F0961" w:rsidP="00B41D83">
      <w:pPr>
        <w:rPr>
          <w:rFonts w:ascii="Arial" w:hAnsi="Arial" w:cs="Arial"/>
          <w:sz w:val="22"/>
          <w:szCs w:val="22"/>
        </w:rPr>
      </w:pPr>
      <w:r w:rsidRPr="0009408F">
        <w:rPr>
          <w:rFonts w:ascii="Arial" w:hAnsi="Arial" w:cs="Arial"/>
          <w:sz w:val="22"/>
          <w:szCs w:val="22"/>
        </w:rPr>
        <w:t>Meredith Newman, PhD</w:t>
      </w:r>
    </w:p>
    <w:p w14:paraId="13613A26" w14:textId="7146FA6E" w:rsidR="008F0961" w:rsidRPr="0009408F" w:rsidRDefault="008F0961" w:rsidP="00D80F7E">
      <w:pPr>
        <w:rPr>
          <w:rFonts w:ascii="Arial" w:hAnsi="Arial" w:cs="Arial"/>
          <w:sz w:val="22"/>
          <w:szCs w:val="22"/>
        </w:rPr>
      </w:pPr>
      <w:r w:rsidRPr="0009408F">
        <w:rPr>
          <w:rFonts w:ascii="Arial" w:hAnsi="Arial" w:cs="Arial"/>
          <w:sz w:val="22"/>
          <w:szCs w:val="22"/>
        </w:rPr>
        <w:t>Professor</w:t>
      </w:r>
      <w:r w:rsidR="00145245" w:rsidRPr="0009408F">
        <w:rPr>
          <w:rFonts w:ascii="Arial" w:hAnsi="Arial" w:cs="Arial"/>
          <w:sz w:val="22"/>
          <w:szCs w:val="22"/>
        </w:rPr>
        <w:t>,</w:t>
      </w:r>
    </w:p>
    <w:p w14:paraId="6EFAE3B5" w14:textId="77777777" w:rsidR="00145245" w:rsidRPr="0009408F" w:rsidRDefault="00145245" w:rsidP="00145245">
      <w:pPr>
        <w:rPr>
          <w:rFonts w:ascii="Arial" w:hAnsi="Arial" w:cs="Arial"/>
          <w:sz w:val="22"/>
          <w:szCs w:val="22"/>
        </w:rPr>
      </w:pPr>
      <w:r w:rsidRPr="0009408F">
        <w:rPr>
          <w:rFonts w:ascii="Arial" w:hAnsi="Arial" w:cs="Arial"/>
          <w:sz w:val="22"/>
          <w:szCs w:val="22"/>
        </w:rPr>
        <w:t xml:space="preserve">Department of Public Policy Administration </w:t>
      </w:r>
    </w:p>
    <w:p w14:paraId="1400910F" w14:textId="77777777" w:rsidR="004645BC" w:rsidRPr="0009408F" w:rsidRDefault="004645BC" w:rsidP="00B41D83">
      <w:pPr>
        <w:rPr>
          <w:rFonts w:ascii="Arial" w:hAnsi="Arial" w:cs="Arial"/>
          <w:sz w:val="22"/>
          <w:szCs w:val="22"/>
        </w:rPr>
      </w:pPr>
      <w:r w:rsidRPr="0009408F">
        <w:rPr>
          <w:rFonts w:ascii="Arial" w:hAnsi="Arial" w:cs="Arial"/>
          <w:sz w:val="22"/>
          <w:szCs w:val="22"/>
        </w:rPr>
        <w:t>Florida International University</w:t>
      </w:r>
    </w:p>
    <w:p w14:paraId="74C9AA56" w14:textId="6FB27837" w:rsidR="004645BC" w:rsidRPr="0009408F" w:rsidRDefault="004645BC" w:rsidP="00B41D83">
      <w:pPr>
        <w:rPr>
          <w:rFonts w:ascii="Arial" w:hAnsi="Arial" w:cs="Arial"/>
          <w:sz w:val="22"/>
          <w:szCs w:val="22"/>
        </w:rPr>
      </w:pPr>
      <w:r w:rsidRPr="0009408F">
        <w:rPr>
          <w:rFonts w:ascii="Arial" w:hAnsi="Arial" w:cs="Arial"/>
          <w:sz w:val="22"/>
          <w:szCs w:val="22"/>
        </w:rPr>
        <w:t>Phone:</w:t>
      </w:r>
      <w:r w:rsidR="00D77FED" w:rsidRPr="0009408F">
        <w:rPr>
          <w:rFonts w:ascii="Arial" w:hAnsi="Arial" w:cs="Arial"/>
          <w:sz w:val="22"/>
          <w:szCs w:val="22"/>
        </w:rPr>
        <w:t xml:space="preserve"> 305</w:t>
      </w:r>
      <w:r w:rsidR="00032F08" w:rsidRPr="0009408F">
        <w:rPr>
          <w:rFonts w:ascii="Arial" w:hAnsi="Arial" w:cs="Arial"/>
          <w:sz w:val="22"/>
          <w:szCs w:val="22"/>
        </w:rPr>
        <w:t>-</w:t>
      </w:r>
      <w:r w:rsidR="00D77FED" w:rsidRPr="0009408F">
        <w:rPr>
          <w:rFonts w:ascii="Arial" w:hAnsi="Arial" w:cs="Arial"/>
          <w:sz w:val="22"/>
          <w:szCs w:val="22"/>
        </w:rPr>
        <w:t>348-2270</w:t>
      </w:r>
    </w:p>
    <w:p w14:paraId="7798A6CA" w14:textId="1E3F3851" w:rsidR="004645BC" w:rsidRPr="0009408F" w:rsidRDefault="004645BC" w:rsidP="00B41D83">
      <w:pPr>
        <w:rPr>
          <w:rFonts w:ascii="Arial" w:hAnsi="Arial" w:cs="Arial"/>
          <w:sz w:val="22"/>
          <w:szCs w:val="22"/>
        </w:rPr>
      </w:pPr>
      <w:r w:rsidRPr="0009408F">
        <w:rPr>
          <w:rFonts w:ascii="Arial" w:hAnsi="Arial" w:cs="Arial"/>
          <w:sz w:val="22"/>
          <w:szCs w:val="22"/>
        </w:rPr>
        <w:t xml:space="preserve">Email: </w:t>
      </w:r>
      <w:hyperlink r:id="rId10" w:history="1">
        <w:r w:rsidR="00ED66EA" w:rsidRPr="0009408F">
          <w:rPr>
            <w:rStyle w:val="Hyperlink"/>
            <w:rFonts w:ascii="Arial" w:hAnsi="Arial" w:cs="Arial"/>
            <w:sz w:val="22"/>
            <w:szCs w:val="22"/>
          </w:rPr>
          <w:t>newmanm@fiu.edu</w:t>
        </w:r>
      </w:hyperlink>
    </w:p>
    <w:p w14:paraId="339460F2" w14:textId="77777777" w:rsidR="00ED66EA" w:rsidRPr="0009408F" w:rsidRDefault="00ED66EA" w:rsidP="00B41D83">
      <w:pPr>
        <w:rPr>
          <w:rFonts w:ascii="Arial" w:hAnsi="Arial" w:cs="Arial"/>
          <w:sz w:val="22"/>
          <w:szCs w:val="22"/>
        </w:rPr>
      </w:pPr>
    </w:p>
    <w:p w14:paraId="62BD5FF0" w14:textId="77777777" w:rsidR="008D1E68" w:rsidRPr="0009408F" w:rsidRDefault="008D1E68" w:rsidP="00B41D83">
      <w:pPr>
        <w:rPr>
          <w:rFonts w:ascii="Arial" w:hAnsi="Arial" w:cs="Arial"/>
          <w:sz w:val="22"/>
          <w:szCs w:val="22"/>
        </w:rPr>
      </w:pPr>
    </w:p>
    <w:p w14:paraId="12D2C944" w14:textId="24DD8ED6" w:rsidR="00145245" w:rsidRPr="0009408F" w:rsidRDefault="00145245" w:rsidP="00B41D83">
      <w:pPr>
        <w:rPr>
          <w:rFonts w:ascii="Arial" w:hAnsi="Arial" w:cs="Arial"/>
          <w:sz w:val="22"/>
          <w:szCs w:val="22"/>
        </w:rPr>
      </w:pPr>
      <w:r w:rsidRPr="0009408F">
        <w:rPr>
          <w:rFonts w:ascii="Arial" w:hAnsi="Arial" w:cs="Arial"/>
          <w:sz w:val="22"/>
          <w:szCs w:val="22"/>
        </w:rPr>
        <w:t>Agatha Caraballo,</w:t>
      </w:r>
      <w:r w:rsidR="005342DD" w:rsidRPr="0009408F">
        <w:rPr>
          <w:rFonts w:ascii="Arial" w:hAnsi="Arial" w:cs="Arial"/>
          <w:sz w:val="22"/>
          <w:szCs w:val="22"/>
        </w:rPr>
        <w:t xml:space="preserve"> PhD</w:t>
      </w:r>
    </w:p>
    <w:p w14:paraId="463FBAED" w14:textId="206E805E" w:rsidR="00145245" w:rsidRPr="0009408F" w:rsidRDefault="00032F08" w:rsidP="00032F08">
      <w:pPr>
        <w:rPr>
          <w:rFonts w:ascii="Arial" w:hAnsi="Arial" w:cs="Arial"/>
          <w:sz w:val="22"/>
          <w:szCs w:val="22"/>
        </w:rPr>
      </w:pPr>
      <w:r w:rsidRPr="0009408F">
        <w:rPr>
          <w:rFonts w:ascii="Arial" w:hAnsi="Arial" w:cs="Arial"/>
          <w:sz w:val="22"/>
          <w:szCs w:val="22"/>
        </w:rPr>
        <w:t>Associate Teaching Professor; Director of the Maurice A. Ferré Institute for Civic Leadership</w:t>
      </w:r>
    </w:p>
    <w:p w14:paraId="22614288" w14:textId="77777777" w:rsidR="00032F08" w:rsidRPr="0009408F" w:rsidRDefault="00032F08" w:rsidP="00032F08">
      <w:pPr>
        <w:rPr>
          <w:rFonts w:ascii="Arial" w:hAnsi="Arial" w:cs="Arial"/>
          <w:sz w:val="22"/>
          <w:szCs w:val="22"/>
        </w:rPr>
      </w:pPr>
      <w:r w:rsidRPr="0009408F">
        <w:rPr>
          <w:rFonts w:ascii="Arial" w:hAnsi="Arial" w:cs="Arial"/>
          <w:sz w:val="22"/>
          <w:szCs w:val="22"/>
        </w:rPr>
        <w:t>Florida International University</w:t>
      </w:r>
    </w:p>
    <w:p w14:paraId="084232B4" w14:textId="22FA6452" w:rsidR="00032F08" w:rsidRPr="0009408F" w:rsidRDefault="00032F08" w:rsidP="00032F08">
      <w:pPr>
        <w:rPr>
          <w:rFonts w:ascii="Arial" w:hAnsi="Arial" w:cs="Arial"/>
          <w:sz w:val="22"/>
          <w:szCs w:val="22"/>
        </w:rPr>
      </w:pPr>
      <w:r w:rsidRPr="0009408F">
        <w:rPr>
          <w:rFonts w:ascii="Arial" w:hAnsi="Arial" w:cs="Arial"/>
          <w:sz w:val="22"/>
          <w:szCs w:val="22"/>
        </w:rPr>
        <w:t>Phone: 305-348-1006</w:t>
      </w:r>
    </w:p>
    <w:p w14:paraId="6E9FC7F4" w14:textId="68DF4AAE" w:rsidR="00032F08" w:rsidRPr="0009408F" w:rsidRDefault="00032F08" w:rsidP="00032F08">
      <w:pPr>
        <w:rPr>
          <w:rFonts w:ascii="Arial" w:hAnsi="Arial" w:cs="Arial"/>
          <w:sz w:val="22"/>
          <w:szCs w:val="22"/>
        </w:rPr>
      </w:pPr>
      <w:r w:rsidRPr="0009408F">
        <w:rPr>
          <w:rFonts w:ascii="Arial" w:hAnsi="Arial" w:cs="Arial"/>
          <w:sz w:val="22"/>
          <w:szCs w:val="22"/>
        </w:rPr>
        <w:t xml:space="preserve">Email: </w:t>
      </w:r>
      <w:hyperlink r:id="rId11" w:history="1">
        <w:r w:rsidR="005342DD" w:rsidRPr="0009408F">
          <w:rPr>
            <w:rStyle w:val="Hyperlink"/>
            <w:rFonts w:ascii="Arial" w:hAnsi="Arial" w:cs="Arial"/>
            <w:sz w:val="22"/>
            <w:szCs w:val="22"/>
          </w:rPr>
          <w:t>acarabal@fiu.edu</w:t>
        </w:r>
      </w:hyperlink>
    </w:p>
    <w:p w14:paraId="15624842" w14:textId="77777777" w:rsidR="005342DD" w:rsidRPr="0009408F" w:rsidRDefault="005342DD" w:rsidP="00032F08">
      <w:pPr>
        <w:rPr>
          <w:rFonts w:ascii="Arial" w:hAnsi="Arial" w:cs="Arial"/>
          <w:sz w:val="22"/>
          <w:szCs w:val="22"/>
        </w:rPr>
      </w:pPr>
    </w:p>
    <w:p w14:paraId="5090FB79" w14:textId="6F727298" w:rsidR="005342DD" w:rsidRPr="000A4413" w:rsidRDefault="005342DD" w:rsidP="00032F08">
      <w:pPr>
        <w:rPr>
          <w:rFonts w:ascii="Arial" w:hAnsi="Arial" w:cs="Arial"/>
          <w:sz w:val="20"/>
          <w:szCs w:val="20"/>
        </w:rPr>
      </w:pPr>
      <w:proofErr w:type="spellStart"/>
      <w:r w:rsidRPr="000A4413">
        <w:rPr>
          <w:rFonts w:ascii="Arial" w:hAnsi="Arial" w:cs="Arial"/>
          <w:sz w:val="20"/>
          <w:szCs w:val="20"/>
        </w:rPr>
        <w:t>Shaoming</w:t>
      </w:r>
      <w:proofErr w:type="spellEnd"/>
      <w:r w:rsidRPr="000A4413">
        <w:rPr>
          <w:rFonts w:ascii="Arial" w:hAnsi="Arial" w:cs="Arial"/>
          <w:sz w:val="20"/>
          <w:szCs w:val="20"/>
        </w:rPr>
        <w:t xml:space="preserve"> Cheng, PhD</w:t>
      </w:r>
    </w:p>
    <w:p w14:paraId="4D6C74BC" w14:textId="77777777" w:rsidR="000A4413" w:rsidRPr="000A4413" w:rsidRDefault="000A4413" w:rsidP="000A4413">
      <w:pPr>
        <w:rPr>
          <w:rFonts w:ascii="Arial" w:hAnsi="Arial" w:cs="Arial"/>
          <w:sz w:val="20"/>
          <w:szCs w:val="20"/>
        </w:rPr>
      </w:pPr>
      <w:r w:rsidRPr="000A4413">
        <w:rPr>
          <w:rFonts w:ascii="Arial" w:hAnsi="Arial" w:cs="Arial"/>
          <w:sz w:val="20"/>
          <w:szCs w:val="20"/>
        </w:rPr>
        <w:t>Associate Professor and Department Chair</w:t>
      </w:r>
    </w:p>
    <w:p w14:paraId="54C725A4" w14:textId="60A16C9E" w:rsidR="000A4413" w:rsidRDefault="000A4413" w:rsidP="000A4413">
      <w:pPr>
        <w:rPr>
          <w:rFonts w:ascii="Arial" w:hAnsi="Arial" w:cs="Arial"/>
          <w:sz w:val="20"/>
          <w:szCs w:val="20"/>
        </w:rPr>
      </w:pPr>
      <w:r w:rsidRPr="000A4413">
        <w:rPr>
          <w:rFonts w:ascii="Arial" w:hAnsi="Arial" w:cs="Arial"/>
          <w:sz w:val="20"/>
          <w:szCs w:val="20"/>
        </w:rPr>
        <w:t>Department of Public Policy and Administration</w:t>
      </w:r>
    </w:p>
    <w:p w14:paraId="528ABD8B" w14:textId="4EF1C0D0" w:rsidR="000A4413" w:rsidRDefault="000A4413" w:rsidP="000A4413">
      <w:pPr>
        <w:rPr>
          <w:rFonts w:ascii="Arial" w:hAnsi="Arial" w:cs="Arial"/>
          <w:sz w:val="20"/>
          <w:szCs w:val="20"/>
        </w:rPr>
      </w:pPr>
      <w:r>
        <w:rPr>
          <w:rFonts w:ascii="Arial" w:hAnsi="Arial" w:cs="Arial"/>
          <w:sz w:val="20"/>
          <w:szCs w:val="20"/>
        </w:rPr>
        <w:t>Phone: 305-348-</w:t>
      </w:r>
      <w:r w:rsidR="002904B3">
        <w:rPr>
          <w:rFonts w:ascii="Arial" w:hAnsi="Arial" w:cs="Arial"/>
          <w:sz w:val="20"/>
          <w:szCs w:val="20"/>
        </w:rPr>
        <w:t>0432</w:t>
      </w:r>
    </w:p>
    <w:p w14:paraId="72D9A379" w14:textId="23D368E8" w:rsidR="00032F08" w:rsidRDefault="002904B3" w:rsidP="00B41D83">
      <w:r>
        <w:rPr>
          <w:rFonts w:ascii="Arial" w:hAnsi="Arial" w:cs="Arial"/>
          <w:sz w:val="20"/>
          <w:szCs w:val="20"/>
        </w:rPr>
        <w:t xml:space="preserve">Email: </w:t>
      </w:r>
      <w:hyperlink r:id="rId12" w:history="1">
        <w:r w:rsidR="00ED66EA" w:rsidRPr="00A13BAC">
          <w:rPr>
            <w:rStyle w:val="Hyperlink"/>
            <w:rFonts w:ascii="Arial" w:hAnsi="Arial" w:cs="Arial"/>
            <w:sz w:val="20"/>
            <w:szCs w:val="20"/>
          </w:rPr>
          <w:t>scheng@fiu.edu</w:t>
        </w:r>
      </w:hyperlink>
    </w:p>
    <w:p w14:paraId="296AB999" w14:textId="695B79E3" w:rsidR="006B4712" w:rsidRDefault="006B4712" w:rsidP="00B41D83"/>
    <w:p w14:paraId="4C269F93" w14:textId="5A193866" w:rsidR="006B4712" w:rsidRPr="002A45D1" w:rsidRDefault="006B4712" w:rsidP="00B41D83">
      <w:pPr>
        <w:rPr>
          <w:rFonts w:ascii="Arial" w:hAnsi="Arial" w:cs="Arial"/>
          <w:sz w:val="20"/>
          <w:szCs w:val="20"/>
        </w:rPr>
      </w:pPr>
      <w:r w:rsidRPr="002A45D1">
        <w:rPr>
          <w:rFonts w:ascii="Arial" w:hAnsi="Arial" w:cs="Arial"/>
          <w:sz w:val="20"/>
          <w:szCs w:val="20"/>
        </w:rPr>
        <w:t>Ethan</w:t>
      </w:r>
      <w:r w:rsidR="00EC1E10" w:rsidRPr="002A45D1">
        <w:rPr>
          <w:rFonts w:ascii="Arial" w:hAnsi="Arial" w:cs="Arial"/>
          <w:sz w:val="20"/>
          <w:szCs w:val="20"/>
        </w:rPr>
        <w:t xml:space="preserve"> Kolek, PhD</w:t>
      </w:r>
    </w:p>
    <w:p w14:paraId="470B442E" w14:textId="751EAA2D" w:rsidR="00EC1E10" w:rsidRPr="002A45D1" w:rsidRDefault="002F7FF0" w:rsidP="00B41D83">
      <w:pPr>
        <w:rPr>
          <w:rFonts w:ascii="Arial" w:hAnsi="Arial" w:cs="Arial"/>
          <w:sz w:val="20"/>
          <w:szCs w:val="20"/>
        </w:rPr>
      </w:pPr>
      <w:r w:rsidRPr="002A45D1">
        <w:rPr>
          <w:rFonts w:ascii="Arial" w:hAnsi="Arial" w:cs="Arial"/>
          <w:sz w:val="20"/>
          <w:szCs w:val="20"/>
        </w:rPr>
        <w:t>Clinical Associate Professor</w:t>
      </w:r>
    </w:p>
    <w:p w14:paraId="4005ED33" w14:textId="7C4F41B8" w:rsidR="002F7FF0" w:rsidRPr="002A45D1" w:rsidRDefault="002F7FF0" w:rsidP="00B41D83">
      <w:pPr>
        <w:rPr>
          <w:rFonts w:ascii="Arial" w:hAnsi="Arial" w:cs="Arial"/>
          <w:sz w:val="20"/>
          <w:szCs w:val="20"/>
        </w:rPr>
      </w:pPr>
      <w:r w:rsidRPr="002A45D1">
        <w:rPr>
          <w:rFonts w:ascii="Arial" w:hAnsi="Arial" w:cs="Arial"/>
          <w:sz w:val="20"/>
          <w:szCs w:val="20"/>
        </w:rPr>
        <w:t>Educational Policy Studies</w:t>
      </w:r>
    </w:p>
    <w:p w14:paraId="2D14D296" w14:textId="3AAEBAF0" w:rsidR="002A45D1" w:rsidRPr="002A45D1" w:rsidRDefault="002A45D1" w:rsidP="002A45D1">
      <w:pPr>
        <w:rPr>
          <w:rFonts w:ascii="Arial" w:hAnsi="Arial" w:cs="Arial"/>
          <w:sz w:val="20"/>
          <w:szCs w:val="20"/>
        </w:rPr>
      </w:pPr>
      <w:r w:rsidRPr="002A45D1">
        <w:rPr>
          <w:rFonts w:ascii="Arial" w:hAnsi="Arial" w:cs="Arial"/>
          <w:sz w:val="20"/>
          <w:szCs w:val="20"/>
        </w:rPr>
        <w:t>Phone: 305-348-4034</w:t>
      </w:r>
    </w:p>
    <w:p w14:paraId="12DF9BA3" w14:textId="7A2455FA" w:rsidR="002A45D1" w:rsidRPr="002A45D1" w:rsidRDefault="002A45D1" w:rsidP="002A45D1">
      <w:pPr>
        <w:rPr>
          <w:rFonts w:ascii="Arial" w:hAnsi="Arial" w:cs="Arial"/>
          <w:sz w:val="20"/>
          <w:szCs w:val="20"/>
        </w:rPr>
      </w:pPr>
      <w:r w:rsidRPr="002A45D1">
        <w:rPr>
          <w:rFonts w:ascii="Arial" w:hAnsi="Arial" w:cs="Arial"/>
          <w:sz w:val="20"/>
          <w:szCs w:val="20"/>
        </w:rPr>
        <w:t xml:space="preserve">Email: </w:t>
      </w:r>
      <w:hyperlink r:id="rId13" w:history="1">
        <w:r w:rsidRPr="002A45D1">
          <w:rPr>
            <w:rStyle w:val="Hyperlink"/>
            <w:rFonts w:ascii="Arial" w:hAnsi="Arial" w:cs="Arial"/>
            <w:sz w:val="20"/>
            <w:szCs w:val="20"/>
          </w:rPr>
          <w:t>ekolek@fiu.edu</w:t>
        </w:r>
      </w:hyperlink>
    </w:p>
    <w:p w14:paraId="6C9776E7" w14:textId="77777777" w:rsidR="002A45D1" w:rsidRDefault="002A45D1" w:rsidP="002A45D1"/>
    <w:p w14:paraId="27627935" w14:textId="77777777" w:rsidR="002A45D1" w:rsidRDefault="002A45D1" w:rsidP="002A45D1"/>
    <w:p w14:paraId="26DA2AFD" w14:textId="77777777" w:rsidR="002A45D1" w:rsidRDefault="002A45D1" w:rsidP="002A45D1"/>
    <w:p w14:paraId="54595556" w14:textId="77777777" w:rsidR="002A45D1" w:rsidRPr="00032F08" w:rsidRDefault="002A45D1" w:rsidP="00B41D83">
      <w:pPr>
        <w:rPr>
          <w:rFonts w:ascii="Arial" w:hAnsi="Arial" w:cs="Arial"/>
          <w:sz w:val="20"/>
          <w:szCs w:val="20"/>
        </w:rPr>
      </w:pPr>
    </w:p>
    <w:sectPr w:rsidR="002A45D1" w:rsidRPr="00032F08" w:rsidSect="006F0BFA">
      <w:type w:val="continuous"/>
      <w:pgSz w:w="12240" w:h="15840" w:code="1"/>
      <w:pgMar w:top="720" w:right="1440" w:bottom="72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4C45" w14:textId="77777777" w:rsidR="00615892" w:rsidRDefault="00615892" w:rsidP="006D313B">
      <w:r>
        <w:separator/>
      </w:r>
    </w:p>
  </w:endnote>
  <w:endnote w:type="continuationSeparator" w:id="0">
    <w:p w14:paraId="7A3DF321" w14:textId="77777777" w:rsidR="00615892" w:rsidRDefault="00615892" w:rsidP="006D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B570" w14:textId="77777777" w:rsidR="003E2A60" w:rsidRPr="003E2A60" w:rsidRDefault="003E2A60">
    <w:pPr>
      <w:pStyle w:val="Footer"/>
      <w:jc w:val="right"/>
      <w:rPr>
        <w:rFonts w:ascii="Arial" w:hAnsi="Arial" w:cs="Arial"/>
        <w:sz w:val="16"/>
        <w:szCs w:val="16"/>
      </w:rPr>
    </w:pPr>
    <w:r w:rsidRPr="003E2A60">
      <w:rPr>
        <w:rFonts w:ascii="Arial" w:hAnsi="Arial" w:cs="Arial"/>
        <w:sz w:val="16"/>
        <w:szCs w:val="16"/>
      </w:rPr>
      <w:t xml:space="preserve">Page </w:t>
    </w:r>
    <w:r w:rsidRPr="003E2A60">
      <w:rPr>
        <w:rFonts w:ascii="Arial" w:hAnsi="Arial" w:cs="Arial"/>
        <w:b/>
        <w:bCs/>
        <w:sz w:val="16"/>
        <w:szCs w:val="16"/>
      </w:rPr>
      <w:fldChar w:fldCharType="begin"/>
    </w:r>
    <w:r w:rsidRPr="003E2A60">
      <w:rPr>
        <w:rFonts w:ascii="Arial" w:hAnsi="Arial" w:cs="Arial"/>
        <w:b/>
        <w:bCs/>
        <w:sz w:val="16"/>
        <w:szCs w:val="16"/>
      </w:rPr>
      <w:instrText xml:space="preserve"> PAGE </w:instrText>
    </w:r>
    <w:r w:rsidRPr="003E2A60">
      <w:rPr>
        <w:rFonts w:ascii="Arial" w:hAnsi="Arial" w:cs="Arial"/>
        <w:b/>
        <w:bCs/>
        <w:sz w:val="16"/>
        <w:szCs w:val="16"/>
      </w:rPr>
      <w:fldChar w:fldCharType="separate"/>
    </w:r>
    <w:r w:rsidR="004A5D9E">
      <w:rPr>
        <w:rFonts w:ascii="Arial" w:hAnsi="Arial" w:cs="Arial"/>
        <w:b/>
        <w:bCs/>
        <w:noProof/>
        <w:sz w:val="16"/>
        <w:szCs w:val="16"/>
      </w:rPr>
      <w:t>1</w:t>
    </w:r>
    <w:r w:rsidRPr="003E2A60">
      <w:rPr>
        <w:rFonts w:ascii="Arial" w:hAnsi="Arial" w:cs="Arial"/>
        <w:b/>
        <w:bCs/>
        <w:sz w:val="16"/>
        <w:szCs w:val="16"/>
      </w:rPr>
      <w:fldChar w:fldCharType="end"/>
    </w:r>
    <w:r w:rsidRPr="003E2A60">
      <w:rPr>
        <w:rFonts w:ascii="Arial" w:hAnsi="Arial" w:cs="Arial"/>
        <w:sz w:val="16"/>
        <w:szCs w:val="16"/>
      </w:rPr>
      <w:t xml:space="preserve"> of </w:t>
    </w:r>
    <w:r w:rsidRPr="003E2A60">
      <w:rPr>
        <w:rFonts w:ascii="Arial" w:hAnsi="Arial" w:cs="Arial"/>
        <w:b/>
        <w:bCs/>
        <w:sz w:val="16"/>
        <w:szCs w:val="16"/>
      </w:rPr>
      <w:fldChar w:fldCharType="begin"/>
    </w:r>
    <w:r w:rsidRPr="003E2A60">
      <w:rPr>
        <w:rFonts w:ascii="Arial" w:hAnsi="Arial" w:cs="Arial"/>
        <w:b/>
        <w:bCs/>
        <w:sz w:val="16"/>
        <w:szCs w:val="16"/>
      </w:rPr>
      <w:instrText xml:space="preserve"> NUMPAGES  </w:instrText>
    </w:r>
    <w:r w:rsidRPr="003E2A60">
      <w:rPr>
        <w:rFonts w:ascii="Arial" w:hAnsi="Arial" w:cs="Arial"/>
        <w:b/>
        <w:bCs/>
        <w:sz w:val="16"/>
        <w:szCs w:val="16"/>
      </w:rPr>
      <w:fldChar w:fldCharType="separate"/>
    </w:r>
    <w:r w:rsidR="004A5D9E">
      <w:rPr>
        <w:rFonts w:ascii="Arial" w:hAnsi="Arial" w:cs="Arial"/>
        <w:b/>
        <w:bCs/>
        <w:noProof/>
        <w:sz w:val="16"/>
        <w:szCs w:val="16"/>
      </w:rPr>
      <w:t>1</w:t>
    </w:r>
    <w:r w:rsidRPr="003E2A60">
      <w:rPr>
        <w:rFonts w:ascii="Arial" w:hAnsi="Arial" w:cs="Arial"/>
        <w:b/>
        <w:bCs/>
        <w:sz w:val="16"/>
        <w:szCs w:val="16"/>
      </w:rPr>
      <w:fldChar w:fldCharType="end"/>
    </w:r>
  </w:p>
  <w:p w14:paraId="3121828C" w14:textId="77777777" w:rsidR="006D313B" w:rsidRDefault="006D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5A833" w14:textId="77777777" w:rsidR="00615892" w:rsidRDefault="00615892" w:rsidP="006D313B">
      <w:r>
        <w:separator/>
      </w:r>
    </w:p>
  </w:footnote>
  <w:footnote w:type="continuationSeparator" w:id="0">
    <w:p w14:paraId="48A82B16" w14:textId="77777777" w:rsidR="00615892" w:rsidRDefault="00615892" w:rsidP="006D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43C"/>
    <w:multiLevelType w:val="hybridMultilevel"/>
    <w:tmpl w:val="A9D837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3298F"/>
    <w:multiLevelType w:val="hybridMultilevel"/>
    <w:tmpl w:val="FDEC10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2E6D7D"/>
    <w:multiLevelType w:val="hybridMultilevel"/>
    <w:tmpl w:val="64B4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05973"/>
    <w:multiLevelType w:val="hybridMultilevel"/>
    <w:tmpl w:val="B032E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2480B"/>
    <w:multiLevelType w:val="hybridMultilevel"/>
    <w:tmpl w:val="1FB82F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AD656D"/>
    <w:multiLevelType w:val="hybridMultilevel"/>
    <w:tmpl w:val="A2C2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04BD9"/>
    <w:multiLevelType w:val="hybridMultilevel"/>
    <w:tmpl w:val="7A0C7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117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4C687B"/>
    <w:multiLevelType w:val="hybridMultilevel"/>
    <w:tmpl w:val="10D4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46826"/>
    <w:multiLevelType w:val="hybridMultilevel"/>
    <w:tmpl w:val="9A7276B8"/>
    <w:lvl w:ilvl="0" w:tplc="04090001">
      <w:start w:val="1"/>
      <w:numFmt w:val="bullet"/>
      <w:lvlText w:val=""/>
      <w:lvlJc w:val="left"/>
      <w:pPr>
        <w:ind w:left="4658" w:hanging="360"/>
      </w:pPr>
      <w:rPr>
        <w:rFonts w:ascii="Symbol" w:hAnsi="Symbol" w:hint="default"/>
      </w:rPr>
    </w:lvl>
    <w:lvl w:ilvl="1" w:tplc="04090003" w:tentative="1">
      <w:start w:val="1"/>
      <w:numFmt w:val="bullet"/>
      <w:lvlText w:val="o"/>
      <w:lvlJc w:val="left"/>
      <w:pPr>
        <w:ind w:left="5378" w:hanging="360"/>
      </w:pPr>
      <w:rPr>
        <w:rFonts w:ascii="Courier New" w:hAnsi="Courier New" w:cs="Courier New" w:hint="default"/>
      </w:rPr>
    </w:lvl>
    <w:lvl w:ilvl="2" w:tplc="04090005" w:tentative="1">
      <w:start w:val="1"/>
      <w:numFmt w:val="bullet"/>
      <w:lvlText w:val=""/>
      <w:lvlJc w:val="left"/>
      <w:pPr>
        <w:ind w:left="6098" w:hanging="360"/>
      </w:pPr>
      <w:rPr>
        <w:rFonts w:ascii="Wingdings" w:hAnsi="Wingdings" w:hint="default"/>
      </w:rPr>
    </w:lvl>
    <w:lvl w:ilvl="3" w:tplc="04090001" w:tentative="1">
      <w:start w:val="1"/>
      <w:numFmt w:val="bullet"/>
      <w:lvlText w:val=""/>
      <w:lvlJc w:val="left"/>
      <w:pPr>
        <w:ind w:left="6818" w:hanging="360"/>
      </w:pPr>
      <w:rPr>
        <w:rFonts w:ascii="Symbol" w:hAnsi="Symbol" w:hint="default"/>
      </w:rPr>
    </w:lvl>
    <w:lvl w:ilvl="4" w:tplc="04090003" w:tentative="1">
      <w:start w:val="1"/>
      <w:numFmt w:val="bullet"/>
      <w:lvlText w:val="o"/>
      <w:lvlJc w:val="left"/>
      <w:pPr>
        <w:ind w:left="7538" w:hanging="360"/>
      </w:pPr>
      <w:rPr>
        <w:rFonts w:ascii="Courier New" w:hAnsi="Courier New" w:cs="Courier New" w:hint="default"/>
      </w:rPr>
    </w:lvl>
    <w:lvl w:ilvl="5" w:tplc="04090005" w:tentative="1">
      <w:start w:val="1"/>
      <w:numFmt w:val="bullet"/>
      <w:lvlText w:val=""/>
      <w:lvlJc w:val="left"/>
      <w:pPr>
        <w:ind w:left="8258" w:hanging="360"/>
      </w:pPr>
      <w:rPr>
        <w:rFonts w:ascii="Wingdings" w:hAnsi="Wingdings" w:hint="default"/>
      </w:rPr>
    </w:lvl>
    <w:lvl w:ilvl="6" w:tplc="04090001" w:tentative="1">
      <w:start w:val="1"/>
      <w:numFmt w:val="bullet"/>
      <w:lvlText w:val=""/>
      <w:lvlJc w:val="left"/>
      <w:pPr>
        <w:ind w:left="8978" w:hanging="360"/>
      </w:pPr>
      <w:rPr>
        <w:rFonts w:ascii="Symbol" w:hAnsi="Symbol" w:hint="default"/>
      </w:rPr>
    </w:lvl>
    <w:lvl w:ilvl="7" w:tplc="04090003" w:tentative="1">
      <w:start w:val="1"/>
      <w:numFmt w:val="bullet"/>
      <w:lvlText w:val="o"/>
      <w:lvlJc w:val="left"/>
      <w:pPr>
        <w:ind w:left="9698" w:hanging="360"/>
      </w:pPr>
      <w:rPr>
        <w:rFonts w:ascii="Courier New" w:hAnsi="Courier New" w:cs="Courier New" w:hint="default"/>
      </w:rPr>
    </w:lvl>
    <w:lvl w:ilvl="8" w:tplc="04090005" w:tentative="1">
      <w:start w:val="1"/>
      <w:numFmt w:val="bullet"/>
      <w:lvlText w:val=""/>
      <w:lvlJc w:val="left"/>
      <w:pPr>
        <w:ind w:left="10418" w:hanging="360"/>
      </w:pPr>
      <w:rPr>
        <w:rFonts w:ascii="Wingdings" w:hAnsi="Wingdings" w:hint="default"/>
      </w:rPr>
    </w:lvl>
  </w:abstractNum>
  <w:abstractNum w:abstractNumId="9" w15:restartNumberingAfterBreak="0">
    <w:nsid w:val="19F9187C"/>
    <w:multiLevelType w:val="hybridMultilevel"/>
    <w:tmpl w:val="08D8A7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1A0D1D28"/>
    <w:multiLevelType w:val="hybridMultilevel"/>
    <w:tmpl w:val="8C2A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C60DC"/>
    <w:multiLevelType w:val="hybridMultilevel"/>
    <w:tmpl w:val="3B582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B7AE1"/>
    <w:multiLevelType w:val="hybridMultilevel"/>
    <w:tmpl w:val="C65068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745747"/>
    <w:multiLevelType w:val="hybridMultilevel"/>
    <w:tmpl w:val="F868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05FEA"/>
    <w:multiLevelType w:val="hybridMultilevel"/>
    <w:tmpl w:val="A9F0F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476620"/>
    <w:multiLevelType w:val="hybridMultilevel"/>
    <w:tmpl w:val="4768B26E"/>
    <w:lvl w:ilvl="0" w:tplc="04090001">
      <w:start w:val="1"/>
      <w:numFmt w:val="bullet"/>
      <w:lvlText w:val=""/>
      <w:lvlJc w:val="left"/>
      <w:pPr>
        <w:ind w:left="864" w:hanging="432"/>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265666FE"/>
    <w:multiLevelType w:val="hybridMultilevel"/>
    <w:tmpl w:val="CEDA2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284A5D"/>
    <w:multiLevelType w:val="hybridMultilevel"/>
    <w:tmpl w:val="403A6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BA4285"/>
    <w:multiLevelType w:val="hybridMultilevel"/>
    <w:tmpl w:val="6C58F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E1040C"/>
    <w:multiLevelType w:val="hybridMultilevel"/>
    <w:tmpl w:val="C588A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984B5C"/>
    <w:multiLevelType w:val="hybridMultilevel"/>
    <w:tmpl w:val="8266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30465"/>
    <w:multiLevelType w:val="hybridMultilevel"/>
    <w:tmpl w:val="8862A5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1B7F6D"/>
    <w:multiLevelType w:val="hybridMultilevel"/>
    <w:tmpl w:val="B462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274590"/>
    <w:multiLevelType w:val="hybridMultilevel"/>
    <w:tmpl w:val="D5BE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2F52D0"/>
    <w:multiLevelType w:val="hybridMultilevel"/>
    <w:tmpl w:val="8CDE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968F4"/>
    <w:multiLevelType w:val="hybridMultilevel"/>
    <w:tmpl w:val="36E2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933B3A"/>
    <w:multiLevelType w:val="hybridMultilevel"/>
    <w:tmpl w:val="DEF2A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311444"/>
    <w:multiLevelType w:val="multilevel"/>
    <w:tmpl w:val="2F60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A610DD"/>
    <w:multiLevelType w:val="hybridMultilevel"/>
    <w:tmpl w:val="F4D426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CE10E3"/>
    <w:multiLevelType w:val="hybridMultilevel"/>
    <w:tmpl w:val="8266E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2644CC"/>
    <w:multiLevelType w:val="hybridMultilevel"/>
    <w:tmpl w:val="2B2C8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593F02"/>
    <w:multiLevelType w:val="hybridMultilevel"/>
    <w:tmpl w:val="2CF6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640091"/>
    <w:multiLevelType w:val="hybridMultilevel"/>
    <w:tmpl w:val="B944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A83849"/>
    <w:multiLevelType w:val="hybridMultilevel"/>
    <w:tmpl w:val="2B4A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470E97"/>
    <w:multiLevelType w:val="hybridMultilevel"/>
    <w:tmpl w:val="D764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802729"/>
    <w:multiLevelType w:val="hybridMultilevel"/>
    <w:tmpl w:val="3384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AF5DAF"/>
    <w:multiLevelType w:val="hybridMultilevel"/>
    <w:tmpl w:val="790AF71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4AED35E0"/>
    <w:multiLevelType w:val="hybridMultilevel"/>
    <w:tmpl w:val="24EA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6675E3"/>
    <w:multiLevelType w:val="hybridMultilevel"/>
    <w:tmpl w:val="1BF02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2F5380"/>
    <w:multiLevelType w:val="hybridMultilevel"/>
    <w:tmpl w:val="36DC0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6850A0"/>
    <w:multiLevelType w:val="hybridMultilevel"/>
    <w:tmpl w:val="9B20C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EB115B"/>
    <w:multiLevelType w:val="hybridMultilevel"/>
    <w:tmpl w:val="1DBA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792C3F"/>
    <w:multiLevelType w:val="hybridMultilevel"/>
    <w:tmpl w:val="5E8CB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70395A"/>
    <w:multiLevelType w:val="hybridMultilevel"/>
    <w:tmpl w:val="6F3E2970"/>
    <w:lvl w:ilvl="0" w:tplc="248A12D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3D2183"/>
    <w:multiLevelType w:val="hybridMultilevel"/>
    <w:tmpl w:val="CFAC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DF2ED0"/>
    <w:multiLevelType w:val="hybridMultilevel"/>
    <w:tmpl w:val="C5525EA4"/>
    <w:lvl w:ilvl="0" w:tplc="091023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582314"/>
    <w:multiLevelType w:val="hybridMultilevel"/>
    <w:tmpl w:val="C4CA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5192D"/>
    <w:multiLevelType w:val="hybridMultilevel"/>
    <w:tmpl w:val="1DAE1A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8" w15:restartNumberingAfterBreak="0">
    <w:nsid w:val="7D3C2A41"/>
    <w:multiLevelType w:val="hybridMultilevel"/>
    <w:tmpl w:val="6C16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944880">
    <w:abstractNumId w:val="0"/>
  </w:num>
  <w:num w:numId="2" w16cid:durableId="1726100083">
    <w:abstractNumId w:val="38"/>
  </w:num>
  <w:num w:numId="3" w16cid:durableId="625045920">
    <w:abstractNumId w:val="18"/>
  </w:num>
  <w:num w:numId="4" w16cid:durableId="1560281633">
    <w:abstractNumId w:val="21"/>
  </w:num>
  <w:num w:numId="5" w16cid:durableId="1752389192">
    <w:abstractNumId w:val="16"/>
  </w:num>
  <w:num w:numId="6" w16cid:durableId="1108700633">
    <w:abstractNumId w:val="39"/>
  </w:num>
  <w:num w:numId="7" w16cid:durableId="1947732005">
    <w:abstractNumId w:val="4"/>
  </w:num>
  <w:num w:numId="8" w16cid:durableId="918635734">
    <w:abstractNumId w:val="19"/>
  </w:num>
  <w:num w:numId="9" w16cid:durableId="2012676871">
    <w:abstractNumId w:val="14"/>
  </w:num>
  <w:num w:numId="10" w16cid:durableId="1148519732">
    <w:abstractNumId w:val="1"/>
  </w:num>
  <w:num w:numId="11" w16cid:durableId="1140614633">
    <w:abstractNumId w:val="26"/>
  </w:num>
  <w:num w:numId="12" w16cid:durableId="1700010098">
    <w:abstractNumId w:val="3"/>
  </w:num>
  <w:num w:numId="13" w16cid:durableId="172569798">
    <w:abstractNumId w:val="42"/>
  </w:num>
  <w:num w:numId="14" w16cid:durableId="1362239349">
    <w:abstractNumId w:val="23"/>
  </w:num>
  <w:num w:numId="15" w16cid:durableId="338891770">
    <w:abstractNumId w:val="6"/>
  </w:num>
  <w:num w:numId="16" w16cid:durableId="198788715">
    <w:abstractNumId w:val="11"/>
  </w:num>
  <w:num w:numId="17" w16cid:durableId="669986019">
    <w:abstractNumId w:val="7"/>
  </w:num>
  <w:num w:numId="18" w16cid:durableId="1114061155">
    <w:abstractNumId w:val="22"/>
  </w:num>
  <w:num w:numId="19" w16cid:durableId="1328705718">
    <w:abstractNumId w:val="9"/>
  </w:num>
  <w:num w:numId="20" w16cid:durableId="1190994342">
    <w:abstractNumId w:val="2"/>
  </w:num>
  <w:num w:numId="21" w16cid:durableId="112749083">
    <w:abstractNumId w:val="36"/>
  </w:num>
  <w:num w:numId="22" w16cid:durableId="1723938806">
    <w:abstractNumId w:val="47"/>
  </w:num>
  <w:num w:numId="23" w16cid:durableId="127746488">
    <w:abstractNumId w:val="15"/>
  </w:num>
  <w:num w:numId="24" w16cid:durableId="1844542202">
    <w:abstractNumId w:val="40"/>
  </w:num>
  <w:num w:numId="25" w16cid:durableId="491025151">
    <w:abstractNumId w:val="28"/>
  </w:num>
  <w:num w:numId="26" w16cid:durableId="1775709469">
    <w:abstractNumId w:val="30"/>
  </w:num>
  <w:num w:numId="27" w16cid:durableId="1748991028">
    <w:abstractNumId w:val="25"/>
  </w:num>
  <w:num w:numId="28" w16cid:durableId="828134888">
    <w:abstractNumId w:val="44"/>
  </w:num>
  <w:num w:numId="29" w16cid:durableId="1603567500">
    <w:abstractNumId w:val="29"/>
  </w:num>
  <w:num w:numId="30" w16cid:durableId="1710183856">
    <w:abstractNumId w:val="33"/>
  </w:num>
  <w:num w:numId="31" w16cid:durableId="109981737">
    <w:abstractNumId w:val="17"/>
  </w:num>
  <w:num w:numId="32" w16cid:durableId="2020885609">
    <w:abstractNumId w:val="24"/>
  </w:num>
  <w:num w:numId="33" w16cid:durableId="1600870397">
    <w:abstractNumId w:val="45"/>
  </w:num>
  <w:num w:numId="34" w16cid:durableId="522088135">
    <w:abstractNumId w:val="5"/>
  </w:num>
  <w:num w:numId="35" w16cid:durableId="764687409">
    <w:abstractNumId w:val="12"/>
  </w:num>
  <w:num w:numId="36" w16cid:durableId="1285120427">
    <w:abstractNumId w:val="43"/>
  </w:num>
  <w:num w:numId="37" w16cid:durableId="1823766081">
    <w:abstractNumId w:val="48"/>
  </w:num>
  <w:num w:numId="38" w16cid:durableId="297732608">
    <w:abstractNumId w:val="41"/>
  </w:num>
  <w:num w:numId="39" w16cid:durableId="1444031989">
    <w:abstractNumId w:val="31"/>
  </w:num>
  <w:num w:numId="40" w16cid:durableId="1849101128">
    <w:abstractNumId w:val="46"/>
  </w:num>
  <w:num w:numId="41" w16cid:durableId="129373035">
    <w:abstractNumId w:val="20"/>
  </w:num>
  <w:num w:numId="42" w16cid:durableId="1770736619">
    <w:abstractNumId w:val="34"/>
  </w:num>
  <w:num w:numId="43" w16cid:durableId="1166437960">
    <w:abstractNumId w:val="37"/>
  </w:num>
  <w:num w:numId="44" w16cid:durableId="41638008">
    <w:abstractNumId w:val="13"/>
  </w:num>
  <w:num w:numId="45" w16cid:durableId="1703088953">
    <w:abstractNumId w:val="8"/>
  </w:num>
  <w:num w:numId="46" w16cid:durableId="1527791597">
    <w:abstractNumId w:val="10"/>
  </w:num>
  <w:num w:numId="47" w16cid:durableId="1166632631">
    <w:abstractNumId w:val="32"/>
  </w:num>
  <w:num w:numId="48" w16cid:durableId="970331612">
    <w:abstractNumId w:val="35"/>
  </w:num>
  <w:num w:numId="49" w16cid:durableId="4108121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s-CO"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8B"/>
    <w:rsid w:val="000003DC"/>
    <w:rsid w:val="00006394"/>
    <w:rsid w:val="00011A00"/>
    <w:rsid w:val="00012362"/>
    <w:rsid w:val="0002001D"/>
    <w:rsid w:val="00023213"/>
    <w:rsid w:val="00032F08"/>
    <w:rsid w:val="0003782A"/>
    <w:rsid w:val="00051BBA"/>
    <w:rsid w:val="00085600"/>
    <w:rsid w:val="0008620B"/>
    <w:rsid w:val="0009408F"/>
    <w:rsid w:val="000945F1"/>
    <w:rsid w:val="000A328F"/>
    <w:rsid w:val="000A3F66"/>
    <w:rsid w:val="000A4413"/>
    <w:rsid w:val="000B0FD6"/>
    <w:rsid w:val="000B7B67"/>
    <w:rsid w:val="000E2396"/>
    <w:rsid w:val="000E3A4D"/>
    <w:rsid w:val="00103AA4"/>
    <w:rsid w:val="00104E3F"/>
    <w:rsid w:val="001176AC"/>
    <w:rsid w:val="001213EA"/>
    <w:rsid w:val="001226A8"/>
    <w:rsid w:val="00142B5B"/>
    <w:rsid w:val="00145245"/>
    <w:rsid w:val="00147CAE"/>
    <w:rsid w:val="0015295C"/>
    <w:rsid w:val="00166298"/>
    <w:rsid w:val="00166BFA"/>
    <w:rsid w:val="0017016C"/>
    <w:rsid w:val="001921BF"/>
    <w:rsid w:val="00193272"/>
    <w:rsid w:val="001A027F"/>
    <w:rsid w:val="001C5A71"/>
    <w:rsid w:val="001C7703"/>
    <w:rsid w:val="001D541C"/>
    <w:rsid w:val="001E6339"/>
    <w:rsid w:val="001E712E"/>
    <w:rsid w:val="001F5962"/>
    <w:rsid w:val="002007A4"/>
    <w:rsid w:val="00201D8C"/>
    <w:rsid w:val="002203EC"/>
    <w:rsid w:val="0023689D"/>
    <w:rsid w:val="00244657"/>
    <w:rsid w:val="002477AB"/>
    <w:rsid w:val="00250C12"/>
    <w:rsid w:val="00253EF6"/>
    <w:rsid w:val="00256291"/>
    <w:rsid w:val="00265FCD"/>
    <w:rsid w:val="002849C1"/>
    <w:rsid w:val="002904B3"/>
    <w:rsid w:val="00296BB8"/>
    <w:rsid w:val="002A1B0F"/>
    <w:rsid w:val="002A45D1"/>
    <w:rsid w:val="002A5DE5"/>
    <w:rsid w:val="002B36C8"/>
    <w:rsid w:val="002C1D06"/>
    <w:rsid w:val="002C5DAD"/>
    <w:rsid w:val="002C692F"/>
    <w:rsid w:val="002E1A7A"/>
    <w:rsid w:val="002E1E99"/>
    <w:rsid w:val="002F2DB5"/>
    <w:rsid w:val="002F7FF0"/>
    <w:rsid w:val="00310131"/>
    <w:rsid w:val="00316186"/>
    <w:rsid w:val="00317348"/>
    <w:rsid w:val="00320824"/>
    <w:rsid w:val="00346FDB"/>
    <w:rsid w:val="00363B9D"/>
    <w:rsid w:val="00380E3C"/>
    <w:rsid w:val="003837AD"/>
    <w:rsid w:val="00383F9F"/>
    <w:rsid w:val="00387A5F"/>
    <w:rsid w:val="00395D5C"/>
    <w:rsid w:val="003A28D3"/>
    <w:rsid w:val="003A6141"/>
    <w:rsid w:val="003C0777"/>
    <w:rsid w:val="003E143B"/>
    <w:rsid w:val="003E2A60"/>
    <w:rsid w:val="003E3C80"/>
    <w:rsid w:val="003E7C72"/>
    <w:rsid w:val="004177AC"/>
    <w:rsid w:val="004252CF"/>
    <w:rsid w:val="00432348"/>
    <w:rsid w:val="004645BC"/>
    <w:rsid w:val="0047330C"/>
    <w:rsid w:val="004A5D9E"/>
    <w:rsid w:val="004B4268"/>
    <w:rsid w:val="004C5F5C"/>
    <w:rsid w:val="004C7A4E"/>
    <w:rsid w:val="004D40BD"/>
    <w:rsid w:val="004F04DB"/>
    <w:rsid w:val="00502647"/>
    <w:rsid w:val="005058FB"/>
    <w:rsid w:val="00520120"/>
    <w:rsid w:val="0052058E"/>
    <w:rsid w:val="00520B83"/>
    <w:rsid w:val="005342DD"/>
    <w:rsid w:val="0054345B"/>
    <w:rsid w:val="00577CE7"/>
    <w:rsid w:val="0058081A"/>
    <w:rsid w:val="005903C6"/>
    <w:rsid w:val="005C751B"/>
    <w:rsid w:val="005D5DD1"/>
    <w:rsid w:val="005E5257"/>
    <w:rsid w:val="005E699D"/>
    <w:rsid w:val="005F3403"/>
    <w:rsid w:val="005F5C2E"/>
    <w:rsid w:val="00603B4D"/>
    <w:rsid w:val="00615892"/>
    <w:rsid w:val="00633AEA"/>
    <w:rsid w:val="00635B9F"/>
    <w:rsid w:val="00650B8C"/>
    <w:rsid w:val="006526B3"/>
    <w:rsid w:val="00680248"/>
    <w:rsid w:val="00683D69"/>
    <w:rsid w:val="00691D2B"/>
    <w:rsid w:val="00693ECE"/>
    <w:rsid w:val="00694DD7"/>
    <w:rsid w:val="006A11DB"/>
    <w:rsid w:val="006B4329"/>
    <w:rsid w:val="006B4712"/>
    <w:rsid w:val="006B5C48"/>
    <w:rsid w:val="006B6EB2"/>
    <w:rsid w:val="006D313B"/>
    <w:rsid w:val="006F0BFA"/>
    <w:rsid w:val="006F1346"/>
    <w:rsid w:val="00703596"/>
    <w:rsid w:val="00706B36"/>
    <w:rsid w:val="00716601"/>
    <w:rsid w:val="00744FD8"/>
    <w:rsid w:val="007463D4"/>
    <w:rsid w:val="00750A50"/>
    <w:rsid w:val="00755FC1"/>
    <w:rsid w:val="0077453C"/>
    <w:rsid w:val="00785418"/>
    <w:rsid w:val="00790E20"/>
    <w:rsid w:val="007B0BD0"/>
    <w:rsid w:val="007B4534"/>
    <w:rsid w:val="007B7351"/>
    <w:rsid w:val="007D0092"/>
    <w:rsid w:val="007F66A1"/>
    <w:rsid w:val="00802A34"/>
    <w:rsid w:val="00805D3F"/>
    <w:rsid w:val="008126C8"/>
    <w:rsid w:val="008620A1"/>
    <w:rsid w:val="00871BF9"/>
    <w:rsid w:val="00886DCD"/>
    <w:rsid w:val="00897F97"/>
    <w:rsid w:val="008A232E"/>
    <w:rsid w:val="008A3B3D"/>
    <w:rsid w:val="008B1064"/>
    <w:rsid w:val="008B4075"/>
    <w:rsid w:val="008D1E68"/>
    <w:rsid w:val="008D3BCF"/>
    <w:rsid w:val="008F0961"/>
    <w:rsid w:val="00900EE6"/>
    <w:rsid w:val="00922D10"/>
    <w:rsid w:val="009434D4"/>
    <w:rsid w:val="0097788A"/>
    <w:rsid w:val="00983BE0"/>
    <w:rsid w:val="009843E0"/>
    <w:rsid w:val="00994CEC"/>
    <w:rsid w:val="009A705E"/>
    <w:rsid w:val="009B4EEB"/>
    <w:rsid w:val="009F70CC"/>
    <w:rsid w:val="00A27AB5"/>
    <w:rsid w:val="00A412E7"/>
    <w:rsid w:val="00A41591"/>
    <w:rsid w:val="00A43F81"/>
    <w:rsid w:val="00A75107"/>
    <w:rsid w:val="00A819A0"/>
    <w:rsid w:val="00A836F3"/>
    <w:rsid w:val="00A922F6"/>
    <w:rsid w:val="00A9714B"/>
    <w:rsid w:val="00AA03BF"/>
    <w:rsid w:val="00AC7EF3"/>
    <w:rsid w:val="00AD3073"/>
    <w:rsid w:val="00AD49A7"/>
    <w:rsid w:val="00B265CC"/>
    <w:rsid w:val="00B36CEB"/>
    <w:rsid w:val="00B41D83"/>
    <w:rsid w:val="00B51AA6"/>
    <w:rsid w:val="00B52323"/>
    <w:rsid w:val="00B571DD"/>
    <w:rsid w:val="00B70E1C"/>
    <w:rsid w:val="00B753A2"/>
    <w:rsid w:val="00B84458"/>
    <w:rsid w:val="00B90A9E"/>
    <w:rsid w:val="00B92ACD"/>
    <w:rsid w:val="00B941C7"/>
    <w:rsid w:val="00B96A38"/>
    <w:rsid w:val="00BB2437"/>
    <w:rsid w:val="00BB2A1A"/>
    <w:rsid w:val="00BE5CEA"/>
    <w:rsid w:val="00C26BFA"/>
    <w:rsid w:val="00C426F0"/>
    <w:rsid w:val="00C429FB"/>
    <w:rsid w:val="00C5045B"/>
    <w:rsid w:val="00C50BE8"/>
    <w:rsid w:val="00C66DFE"/>
    <w:rsid w:val="00C8448B"/>
    <w:rsid w:val="00CA7353"/>
    <w:rsid w:val="00CB27B8"/>
    <w:rsid w:val="00CB406B"/>
    <w:rsid w:val="00CD64FA"/>
    <w:rsid w:val="00CE1AD7"/>
    <w:rsid w:val="00D011A7"/>
    <w:rsid w:val="00D03A92"/>
    <w:rsid w:val="00D0651F"/>
    <w:rsid w:val="00D13F49"/>
    <w:rsid w:val="00D323D5"/>
    <w:rsid w:val="00D44460"/>
    <w:rsid w:val="00D554B8"/>
    <w:rsid w:val="00D55BF9"/>
    <w:rsid w:val="00D63A6F"/>
    <w:rsid w:val="00D718BE"/>
    <w:rsid w:val="00D75FC2"/>
    <w:rsid w:val="00D77FED"/>
    <w:rsid w:val="00D80921"/>
    <w:rsid w:val="00D80F7E"/>
    <w:rsid w:val="00D85CAF"/>
    <w:rsid w:val="00D94F84"/>
    <w:rsid w:val="00D97639"/>
    <w:rsid w:val="00DA3130"/>
    <w:rsid w:val="00DA3EF6"/>
    <w:rsid w:val="00DA6B83"/>
    <w:rsid w:val="00DB022A"/>
    <w:rsid w:val="00DB0CE0"/>
    <w:rsid w:val="00DB6573"/>
    <w:rsid w:val="00DB689B"/>
    <w:rsid w:val="00DD38AD"/>
    <w:rsid w:val="00DD3D66"/>
    <w:rsid w:val="00DE14C0"/>
    <w:rsid w:val="00DE4A3C"/>
    <w:rsid w:val="00DE4F33"/>
    <w:rsid w:val="00E045F5"/>
    <w:rsid w:val="00E1071A"/>
    <w:rsid w:val="00E1266F"/>
    <w:rsid w:val="00E36612"/>
    <w:rsid w:val="00E36F87"/>
    <w:rsid w:val="00E406C3"/>
    <w:rsid w:val="00E43A24"/>
    <w:rsid w:val="00E52B1B"/>
    <w:rsid w:val="00E84824"/>
    <w:rsid w:val="00E926D4"/>
    <w:rsid w:val="00E93FA7"/>
    <w:rsid w:val="00E96BEA"/>
    <w:rsid w:val="00EA2C96"/>
    <w:rsid w:val="00EA6173"/>
    <w:rsid w:val="00EB4C42"/>
    <w:rsid w:val="00EB59BC"/>
    <w:rsid w:val="00EC1E10"/>
    <w:rsid w:val="00ED3B61"/>
    <w:rsid w:val="00ED66EA"/>
    <w:rsid w:val="00EF3C20"/>
    <w:rsid w:val="00F026CA"/>
    <w:rsid w:val="00F468CF"/>
    <w:rsid w:val="00F47EFD"/>
    <w:rsid w:val="00F47F9F"/>
    <w:rsid w:val="00F6659A"/>
    <w:rsid w:val="00F67D8B"/>
    <w:rsid w:val="00F716ED"/>
    <w:rsid w:val="00F71885"/>
    <w:rsid w:val="00F71D7B"/>
    <w:rsid w:val="00F81A99"/>
    <w:rsid w:val="00F81BA3"/>
    <w:rsid w:val="00FB6108"/>
    <w:rsid w:val="00FB6B61"/>
    <w:rsid w:val="00FD6503"/>
    <w:rsid w:val="00FF0E22"/>
    <w:rsid w:val="00FF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A7BE1"/>
  <w15:chartTrackingRefBased/>
  <w15:docId w15:val="{1DF084FF-70A4-6242-9416-DC2AE6D7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jc w:val="right"/>
      <w:outlineLvl w:val="0"/>
    </w:pPr>
    <w:rPr>
      <w:rFonts w:ascii="Verdana" w:hAnsi="Verdana"/>
      <w:i/>
      <w:iCs/>
      <w:sz w:val="16"/>
    </w:rPr>
  </w:style>
  <w:style w:type="paragraph" w:styleId="Heading2">
    <w:name w:val="heading 2"/>
    <w:basedOn w:val="Normal"/>
    <w:next w:val="Normal"/>
    <w:qFormat/>
    <w:pPr>
      <w:keepNext/>
      <w:outlineLvl w:val="1"/>
    </w:pPr>
    <w:rPr>
      <w:rFonts w:ascii="Verdana" w:hAnsi="Verdana"/>
      <w:i/>
      <w:iCs/>
      <w:sz w:val="16"/>
    </w:rPr>
  </w:style>
  <w:style w:type="paragraph" w:styleId="Heading3">
    <w:name w:val="heading 3"/>
    <w:basedOn w:val="Normal"/>
    <w:next w:val="Normal"/>
    <w:qFormat/>
    <w:pPr>
      <w:keepNext/>
      <w:ind w:left="2160" w:hanging="2160"/>
      <w:jc w:val="center"/>
      <w:outlineLvl w:val="2"/>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erdana" w:hAnsi="Verdana"/>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pPr>
      <w:jc w:val="center"/>
    </w:pPr>
    <w:rPr>
      <w:rFonts w:ascii="Verdana" w:hAnsi="Verdana"/>
      <w:sz w:val="20"/>
    </w:rPr>
  </w:style>
  <w:style w:type="paragraph" w:styleId="BodyText2">
    <w:name w:val="Body Text 2"/>
    <w:basedOn w:val="Normal"/>
    <w:pPr>
      <w:jc w:val="center"/>
    </w:pPr>
    <w:rPr>
      <w:rFonts w:ascii="Verdana" w:hAnsi="Verdan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ontent">
    <w:name w:val="content"/>
    <w:basedOn w:val="Normal"/>
    <w:pPr>
      <w:spacing w:before="100" w:beforeAutospacing="1" w:after="100" w:afterAutospacing="1" w:line="270" w:lineRule="atLeast"/>
    </w:pPr>
    <w:rPr>
      <w:rFonts w:ascii="Verdana" w:hAnsi="Verdana"/>
      <w:sz w:val="17"/>
      <w:szCs w:val="17"/>
    </w:rPr>
  </w:style>
  <w:style w:type="paragraph" w:styleId="BodyText3">
    <w:name w:val="Body Text 3"/>
    <w:basedOn w:val="Normal"/>
    <w:pPr>
      <w:spacing w:line="480" w:lineRule="auto"/>
    </w:pPr>
    <w:rPr>
      <w:rFonts w:ascii="Verdana" w:hAnsi="Verdana"/>
      <w:sz w:val="20"/>
      <w:szCs w:val="20"/>
    </w:rPr>
  </w:style>
  <w:style w:type="paragraph" w:styleId="Caption">
    <w:name w:val="caption"/>
    <w:basedOn w:val="Normal"/>
    <w:next w:val="Normal"/>
    <w:qFormat/>
    <w:rsid w:val="00C66DFE"/>
    <w:pPr>
      <w:jc w:val="center"/>
    </w:pPr>
    <w:rPr>
      <w:rFonts w:ascii="Arial" w:hAnsi="Arial" w:cs="Arial"/>
      <w:b/>
      <w:bCs/>
      <w:sz w:val="20"/>
      <w:u w:val="single"/>
    </w:rPr>
  </w:style>
  <w:style w:type="paragraph" w:styleId="ListParagraph">
    <w:name w:val="List Paragraph"/>
    <w:basedOn w:val="Normal"/>
    <w:qFormat/>
    <w:rsid w:val="00E36F87"/>
    <w:pPr>
      <w:pBdr>
        <w:top w:val="nil"/>
        <w:left w:val="nil"/>
        <w:bottom w:val="nil"/>
        <w:right w:val="nil"/>
        <w:between w:val="nil"/>
        <w:bar w:val="nil"/>
      </w:pBdr>
      <w:ind w:left="720"/>
      <w:contextualSpacing/>
    </w:pPr>
    <w:rPr>
      <w:rFonts w:eastAsia="Arial Unicode MS"/>
      <w:bdr w:val="nil"/>
    </w:rPr>
  </w:style>
  <w:style w:type="character" w:customStyle="1" w:styleId="BodyTextChar">
    <w:name w:val="Body Text Char"/>
    <w:link w:val="BodyText"/>
    <w:rsid w:val="00147CAE"/>
    <w:rPr>
      <w:rFonts w:ascii="Verdana" w:hAnsi="Verdana"/>
      <w:szCs w:val="24"/>
    </w:rPr>
  </w:style>
  <w:style w:type="paragraph" w:customStyle="1" w:styleId="MediumShading1-Accent11">
    <w:name w:val="Medium Shading 1 - Accent 11"/>
    <w:uiPriority w:val="1"/>
    <w:qFormat/>
    <w:rsid w:val="009A705E"/>
    <w:rPr>
      <w:rFonts w:ascii="Calibri" w:eastAsia="Calibri" w:hAnsi="Calibri"/>
      <w:sz w:val="22"/>
      <w:szCs w:val="22"/>
    </w:rPr>
  </w:style>
  <w:style w:type="paragraph" w:customStyle="1" w:styleId="Achievement">
    <w:name w:val="Achievement"/>
    <w:basedOn w:val="BodyText"/>
    <w:rsid w:val="009A705E"/>
    <w:pPr>
      <w:spacing w:after="120"/>
      <w:jc w:val="left"/>
    </w:pPr>
    <w:rPr>
      <w:rFonts w:ascii="Calibri" w:eastAsia="Calibri" w:hAnsi="Calibri"/>
      <w:sz w:val="22"/>
      <w:szCs w:val="22"/>
    </w:rPr>
  </w:style>
  <w:style w:type="paragraph" w:customStyle="1" w:styleId="Default">
    <w:name w:val="Default"/>
    <w:rsid w:val="00166298"/>
    <w:pPr>
      <w:autoSpaceDE w:val="0"/>
      <w:autoSpaceDN w:val="0"/>
      <w:adjustRightInd w:val="0"/>
    </w:pPr>
    <w:rPr>
      <w:rFonts w:ascii="Cambria" w:eastAsia="Calibri" w:hAnsi="Cambria" w:cs="Cambria"/>
      <w:color w:val="000000"/>
      <w:sz w:val="24"/>
      <w:szCs w:val="24"/>
    </w:rPr>
  </w:style>
  <w:style w:type="paragraph" w:styleId="Header">
    <w:name w:val="header"/>
    <w:basedOn w:val="Normal"/>
    <w:link w:val="HeaderChar"/>
    <w:rsid w:val="006D313B"/>
    <w:pPr>
      <w:tabs>
        <w:tab w:val="center" w:pos="4680"/>
        <w:tab w:val="right" w:pos="9360"/>
      </w:tabs>
    </w:pPr>
  </w:style>
  <w:style w:type="character" w:customStyle="1" w:styleId="HeaderChar">
    <w:name w:val="Header Char"/>
    <w:link w:val="Header"/>
    <w:rsid w:val="006D313B"/>
    <w:rPr>
      <w:sz w:val="24"/>
      <w:szCs w:val="24"/>
    </w:rPr>
  </w:style>
  <w:style w:type="paragraph" w:styleId="Footer">
    <w:name w:val="footer"/>
    <w:basedOn w:val="Normal"/>
    <w:link w:val="FooterChar"/>
    <w:uiPriority w:val="99"/>
    <w:rsid w:val="006D313B"/>
    <w:pPr>
      <w:tabs>
        <w:tab w:val="center" w:pos="4680"/>
        <w:tab w:val="right" w:pos="9360"/>
      </w:tabs>
    </w:pPr>
  </w:style>
  <w:style w:type="character" w:customStyle="1" w:styleId="FooterChar">
    <w:name w:val="Footer Char"/>
    <w:link w:val="Footer"/>
    <w:uiPriority w:val="99"/>
    <w:rsid w:val="006D313B"/>
    <w:rPr>
      <w:sz w:val="24"/>
      <w:szCs w:val="24"/>
    </w:rPr>
  </w:style>
  <w:style w:type="character" w:styleId="UnresolvedMention">
    <w:name w:val="Unresolved Mention"/>
    <w:basedOn w:val="DefaultParagraphFont"/>
    <w:uiPriority w:val="99"/>
    <w:semiHidden/>
    <w:unhideWhenUsed/>
    <w:rsid w:val="005342DD"/>
    <w:rPr>
      <w:color w:val="605E5C"/>
      <w:shd w:val="clear" w:color="auto" w:fill="E1DFDD"/>
    </w:rPr>
  </w:style>
  <w:style w:type="paragraph" w:styleId="NormalWeb">
    <w:name w:val="Normal (Web)"/>
    <w:basedOn w:val="Normal"/>
    <w:uiPriority w:val="99"/>
    <w:unhideWhenUsed/>
    <w:rsid w:val="000A4413"/>
    <w:pPr>
      <w:spacing w:before="100" w:beforeAutospacing="1" w:after="100" w:afterAutospacing="1"/>
    </w:pPr>
  </w:style>
  <w:style w:type="character" w:styleId="Strong">
    <w:name w:val="Strong"/>
    <w:basedOn w:val="DefaultParagraphFont"/>
    <w:uiPriority w:val="22"/>
    <w:qFormat/>
    <w:rsid w:val="00DD38AD"/>
    <w:rPr>
      <w:b/>
      <w:bCs/>
    </w:rPr>
  </w:style>
  <w:style w:type="character" w:customStyle="1" w:styleId="ptpopupmsgtxt">
    <w:name w:val="ptpopup_msgtxt"/>
    <w:basedOn w:val="DefaultParagraphFont"/>
    <w:rsid w:val="005058FB"/>
  </w:style>
  <w:style w:type="paragraph" w:customStyle="1" w:styleId="paragraph">
    <w:name w:val="paragraph"/>
    <w:basedOn w:val="Normal"/>
    <w:rsid w:val="00E1266F"/>
    <w:pPr>
      <w:spacing w:before="100" w:beforeAutospacing="1" w:after="100" w:afterAutospacing="1"/>
    </w:pPr>
  </w:style>
  <w:style w:type="character" w:customStyle="1" w:styleId="normaltextrun">
    <w:name w:val="normaltextrun"/>
    <w:basedOn w:val="DefaultParagraphFont"/>
    <w:rsid w:val="00E1266F"/>
  </w:style>
  <w:style w:type="character" w:customStyle="1" w:styleId="eop">
    <w:name w:val="eop"/>
    <w:basedOn w:val="DefaultParagraphFont"/>
    <w:rsid w:val="00E12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5182">
      <w:bodyDiv w:val="1"/>
      <w:marLeft w:val="0"/>
      <w:marRight w:val="0"/>
      <w:marTop w:val="0"/>
      <w:marBottom w:val="0"/>
      <w:divBdr>
        <w:top w:val="none" w:sz="0" w:space="0" w:color="auto"/>
        <w:left w:val="none" w:sz="0" w:space="0" w:color="auto"/>
        <w:bottom w:val="none" w:sz="0" w:space="0" w:color="auto"/>
        <w:right w:val="none" w:sz="0" w:space="0" w:color="auto"/>
      </w:divBdr>
      <w:divsChild>
        <w:div w:id="1951424535">
          <w:marLeft w:val="0"/>
          <w:marRight w:val="0"/>
          <w:marTop w:val="0"/>
          <w:marBottom w:val="0"/>
          <w:divBdr>
            <w:top w:val="none" w:sz="0" w:space="0" w:color="auto"/>
            <w:left w:val="none" w:sz="0" w:space="0" w:color="auto"/>
            <w:bottom w:val="none" w:sz="0" w:space="0" w:color="auto"/>
            <w:right w:val="none" w:sz="0" w:space="0" w:color="auto"/>
          </w:divBdr>
          <w:divsChild>
            <w:div w:id="9283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47729">
      <w:bodyDiv w:val="1"/>
      <w:marLeft w:val="0"/>
      <w:marRight w:val="0"/>
      <w:marTop w:val="0"/>
      <w:marBottom w:val="0"/>
      <w:divBdr>
        <w:top w:val="none" w:sz="0" w:space="0" w:color="auto"/>
        <w:left w:val="none" w:sz="0" w:space="0" w:color="auto"/>
        <w:bottom w:val="none" w:sz="0" w:space="0" w:color="auto"/>
        <w:right w:val="none" w:sz="0" w:space="0" w:color="auto"/>
      </w:divBdr>
    </w:div>
    <w:div w:id="1273122914">
      <w:bodyDiv w:val="1"/>
      <w:marLeft w:val="0"/>
      <w:marRight w:val="0"/>
      <w:marTop w:val="0"/>
      <w:marBottom w:val="0"/>
      <w:divBdr>
        <w:top w:val="none" w:sz="0" w:space="0" w:color="auto"/>
        <w:left w:val="none" w:sz="0" w:space="0" w:color="auto"/>
        <w:bottom w:val="none" w:sz="0" w:space="0" w:color="auto"/>
        <w:right w:val="none" w:sz="0" w:space="0" w:color="auto"/>
      </w:divBdr>
    </w:div>
    <w:div w:id="21466610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kolek@fi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eng@fi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rabal@fi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ewmanm@fiu.edu" TargetMode="External"/><Relationship Id="rId4" Type="http://schemas.openxmlformats.org/officeDocument/2006/relationships/settings" Target="settings.xml"/><Relationship Id="rId9" Type="http://schemas.openxmlformats.org/officeDocument/2006/relationships/hyperlink" Target="mailto:nfraser@fi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D26E9-D442-4FE4-89DE-122A49F4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Pages>
  <Words>3954</Words>
  <Characters>22542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Gail E</vt:lpstr>
    </vt:vector>
  </TitlesOfParts>
  <Company/>
  <LinksUpToDate>false</LinksUpToDate>
  <CharactersWithSpaces>26444</CharactersWithSpaces>
  <SharedDoc>false</SharedDoc>
  <HLinks>
    <vt:vector size="6" baseType="variant">
      <vt:variant>
        <vt:i4>3866742</vt:i4>
      </vt:variant>
      <vt:variant>
        <vt:i4>0</vt:i4>
      </vt:variant>
      <vt:variant>
        <vt:i4>0</vt:i4>
      </vt:variant>
      <vt:variant>
        <vt:i4>5</vt:i4>
      </vt:variant>
      <vt:variant>
        <vt:lpwstr>http://digitalcommons.fiu.edu/etd/719/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Gail E</dc:title>
  <dc:subject/>
  <dc:creator>g</dc:creator>
  <cp:keywords/>
  <dc:description/>
  <cp:lastModifiedBy>Daniella Long</cp:lastModifiedBy>
  <cp:revision>149</cp:revision>
  <cp:lastPrinted>2006-10-30T12:21:00Z</cp:lastPrinted>
  <dcterms:created xsi:type="dcterms:W3CDTF">2024-04-03T04:17:00Z</dcterms:created>
  <dcterms:modified xsi:type="dcterms:W3CDTF">2025-08-21T14:45:00Z</dcterms:modified>
</cp:coreProperties>
</file>