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22A46" w14:textId="77777777" w:rsidR="006B7EBB" w:rsidRDefault="006B7EBB" w:rsidP="00A24248"/>
    <w:p w14:paraId="1B5D78E5" w14:textId="77777777" w:rsidR="009642BE" w:rsidRDefault="00000000">
      <w:pPr>
        <w:pStyle w:val="Title"/>
        <w:jc w:val="center"/>
        <w:rPr>
          <w:rFonts w:ascii="Arial" w:eastAsia="Calibri" w:hAnsi="Arial" w:cs="Arial"/>
          <w:sz w:val="20"/>
          <w:szCs w:val="20"/>
        </w:rPr>
      </w:pPr>
      <w:r>
        <w:t>Nicki Fraser</w:t>
      </w:r>
      <w:r w:rsidR="00FB094F" w:rsidRPr="00FB094F">
        <w:t>, Ph.D.</w:t>
      </w:r>
    </w:p>
    <w:p w14:paraId="6E076CF7" w14:textId="0E8BFFC5" w:rsidR="00A24248" w:rsidRDefault="00A24248" w:rsidP="008F7EFF">
      <w:pPr>
        <w:jc w:val="center"/>
      </w:pPr>
      <w:r>
        <w:t>Nfra</w:t>
      </w:r>
      <w:r w:rsidR="00985D80">
        <w:t>ser</w:t>
      </w:r>
      <w:r>
        <w:t>@fiu.edu</w:t>
      </w:r>
    </w:p>
    <w:p w14:paraId="2DEC2AA8" w14:textId="56CCCC21" w:rsidR="00B07409" w:rsidRDefault="00F14125" w:rsidP="008F7EFF">
      <w:pPr>
        <w:jc w:val="center"/>
      </w:pPr>
      <w:r>
        <w:t>305-348-5220</w:t>
      </w:r>
    </w:p>
    <w:p w14:paraId="1BE5C3F4" w14:textId="1A2FE614" w:rsidR="00307377" w:rsidRDefault="00307377" w:rsidP="008F7EFF">
      <w:pPr>
        <w:jc w:val="center"/>
      </w:pPr>
      <w:hyperlink r:id="rId7" w:history="1">
        <w:r w:rsidRPr="00307377">
          <w:rPr>
            <w:rStyle w:val="Hyperlink"/>
          </w:rPr>
          <w:t>https://www.linkedin.com/in/nicki-fraser-9ab89a10/</w:t>
        </w:r>
      </w:hyperlink>
    </w:p>
    <w:p w14:paraId="582D2A4C" w14:textId="77777777" w:rsidR="00A24248" w:rsidRDefault="00A24248" w:rsidP="00A24248"/>
    <w:p w14:paraId="51D82DAF" w14:textId="77777777" w:rsidR="00FB094F" w:rsidRDefault="00FB094F">
      <w:pPr>
        <w:rPr>
          <w:kern w:val="2"/>
          <w14:ligatures w14:val="standardContextual"/>
        </w:rPr>
      </w:pPr>
      <w:r>
        <w:rPr>
          <w:b/>
          <w:bCs/>
        </w:rPr>
        <w:t>Academic Leadership Profile</w:t>
      </w:r>
    </w:p>
    <w:p w14:paraId="0B7892EC" w14:textId="77777777" w:rsidR="00FB094F" w:rsidRDefault="00FB094F">
      <w:pPr>
        <w:rPr>
          <w:kern w:val="2"/>
          <w14:ligatures w14:val="standardContextual"/>
        </w:rPr>
      </w:pPr>
      <w:r>
        <w:t>Academic leader, teaching professor, and public administration scholar with experience leading departmental operations, advancing student-centered academic programs, mentoring faculty and students, and building cross-sector partnerships. Recognized for globally engaged and inclusive teaching, public service leadership, professional association engagement, and the design of applied learning pathways that connect students to careers in public service, nonprofit leadership, and civic engagement.</w:t>
      </w:r>
    </w:p>
    <w:p w14:paraId="406C0589" w14:textId="77777777" w:rsidR="00FB094F" w:rsidRDefault="00FB094F">
      <w:pPr>
        <w:rPr>
          <w:kern w:val="2"/>
          <w14:ligatures w14:val="standardContextual"/>
        </w:rPr>
      </w:pPr>
      <w:r>
        <w:rPr>
          <w:b/>
          <w:bCs/>
        </w:rPr>
        <w:t>Leadership Strengths</w:t>
      </w:r>
    </w:p>
    <w:p w14:paraId="0FC8090C" w14:textId="77777777" w:rsidR="00FB094F" w:rsidRDefault="00FB094F">
      <w:pPr>
        <w:pStyle w:val="ListParagraph"/>
        <w:numPr>
          <w:ilvl w:val="0"/>
          <w:numId w:val="13"/>
        </w:numPr>
      </w:pPr>
      <w:r>
        <w:t>Departmental leadership, faculty mentoring, adjunct hiring, course scheduling, budgeting, and academic administration.</w:t>
      </w:r>
    </w:p>
    <w:p w14:paraId="080FCF07" w14:textId="77777777" w:rsidR="00FB094F" w:rsidRDefault="00FB094F">
      <w:pPr>
        <w:pStyle w:val="ListParagraph"/>
        <w:numPr>
          <w:ilvl w:val="0"/>
          <w:numId w:val="13"/>
        </w:numPr>
      </w:pPr>
      <w:r>
        <w:t>Student success initiatives, including Pathways, 4+1 mentoring, career preparation, and applied public-sector engagement.</w:t>
      </w:r>
    </w:p>
    <w:p w14:paraId="618605D3" w14:textId="77777777" w:rsidR="00FB094F" w:rsidRDefault="00FB094F">
      <w:pPr>
        <w:pStyle w:val="ListParagraph"/>
        <w:numPr>
          <w:ilvl w:val="0"/>
          <w:numId w:val="13"/>
        </w:numPr>
      </w:pPr>
      <w:r>
        <w:t>Global learning, COIL, study abroad support, interdisciplinary collaboration, and community engagement.</w:t>
      </w:r>
    </w:p>
    <w:p w14:paraId="6D9A5806" w14:textId="77777777" w:rsidR="00FB094F" w:rsidRDefault="00FB094F">
      <w:pPr>
        <w:pStyle w:val="ListParagraph"/>
        <w:numPr>
          <w:ilvl w:val="0"/>
          <w:numId w:val="13"/>
        </w:numPr>
      </w:pPr>
      <w:r>
        <w:t>Professional visibility through ASPA, NASPAA, proposal review, conference leadership, and public-facing panels.</w:t>
      </w:r>
    </w:p>
    <w:p w14:paraId="36956719" w14:textId="77777777" w:rsidR="00581CA0" w:rsidRDefault="00581CA0">
      <w:pPr>
        <w:rPr>
          <w:kern w:val="2"/>
          <w14:ligatures w14:val="standardContextual"/>
        </w:rPr>
      </w:pPr>
      <w:r>
        <w:rPr>
          <w:b/>
          <w:bCs/>
        </w:rPr>
        <w:t>Selected Honors and Awards</w:t>
      </w:r>
    </w:p>
    <w:p w14:paraId="7D0B6430" w14:textId="77777777" w:rsidR="00581CA0" w:rsidRDefault="00581CA0">
      <w:pPr>
        <w:pStyle w:val="ListParagraph"/>
        <w:numPr>
          <w:ilvl w:val="0"/>
          <w:numId w:val="14"/>
        </w:numPr>
      </w:pPr>
      <w:r>
        <w:t>FIU Provost Top Scholar, Globally Engaged and Inclusive Teaching | 2024</w:t>
      </w:r>
    </w:p>
    <w:p w14:paraId="390F832B" w14:textId="77777777" w:rsidR="00581CA0" w:rsidRDefault="00581CA0">
      <w:pPr>
        <w:pStyle w:val="ListParagraph"/>
        <w:numPr>
          <w:ilvl w:val="0"/>
          <w:numId w:val="14"/>
        </w:numPr>
      </w:pPr>
      <w:r>
        <w:t>ASPA National President’s Award | 2024</w:t>
      </w:r>
    </w:p>
    <w:p w14:paraId="2327DAAB" w14:textId="77777777" w:rsidR="00581CA0" w:rsidRDefault="00581CA0">
      <w:pPr>
        <w:pStyle w:val="ListParagraph"/>
        <w:numPr>
          <w:ilvl w:val="0"/>
          <w:numId w:val="14"/>
        </w:numPr>
      </w:pPr>
      <w:r>
        <w:t>NASPAA Next Cohort Participant | 2023</w:t>
      </w:r>
    </w:p>
    <w:p w14:paraId="4AFCA7FD" w14:textId="77777777" w:rsidR="00581CA0" w:rsidRDefault="00581CA0">
      <w:pPr>
        <w:pStyle w:val="ListParagraph"/>
        <w:numPr>
          <w:ilvl w:val="0"/>
          <w:numId w:val="14"/>
        </w:numPr>
      </w:pPr>
      <w:r>
        <w:t xml:space="preserve">NASPAA Global Pi Alpha </w:t>
      </w:r>
      <w:proofErr w:type="spellStart"/>
      <w:r>
        <w:t>Alpha</w:t>
      </w:r>
      <w:proofErr w:type="spellEnd"/>
      <w:r>
        <w:t xml:space="preserve"> Honor Society Advisor Excellence Award | 2023</w:t>
      </w:r>
    </w:p>
    <w:p w14:paraId="59C574E4" w14:textId="77777777" w:rsidR="00581CA0" w:rsidRDefault="00581CA0">
      <w:pPr>
        <w:pStyle w:val="ListParagraph"/>
        <w:numPr>
          <w:ilvl w:val="0"/>
          <w:numId w:val="14"/>
        </w:numPr>
      </w:pPr>
      <w:r>
        <w:t>Returned Peace Corps Volunteers Changemaker Teaching Award | 2023</w:t>
      </w:r>
    </w:p>
    <w:p w14:paraId="072242D2" w14:textId="77777777" w:rsidR="00581CA0" w:rsidRDefault="00581CA0">
      <w:pPr>
        <w:pStyle w:val="ListParagraph"/>
        <w:numPr>
          <w:ilvl w:val="0"/>
          <w:numId w:val="14"/>
        </w:numPr>
      </w:pPr>
      <w:r>
        <w:t>Global Learning and COIL Distinguished Faculty | 2022</w:t>
      </w:r>
    </w:p>
    <w:p w14:paraId="36AD5074" w14:textId="77777777" w:rsidR="00730C7A" w:rsidRPr="00971E5D" w:rsidRDefault="00730C7A" w:rsidP="00A24248">
      <w:pPr>
        <w:rPr>
          <w:rFonts w:ascii="Arial" w:hAnsi="Arial" w:cs="Arial"/>
          <w:b/>
          <w:u w:val="single"/>
        </w:rPr>
      </w:pPr>
    </w:p>
    <w:p w14:paraId="5B635B63" w14:textId="77777777" w:rsidR="009642BE" w:rsidRDefault="00000000" w:rsidP="00B549C0">
      <w:pPr>
        <w:rPr>
          <w:rFonts w:ascii="Arial" w:eastAsia="Calibri" w:hAnsi="Arial" w:cs="Arial"/>
          <w:sz w:val="20"/>
          <w:szCs w:val="20"/>
        </w:rPr>
      </w:pPr>
      <w:r w:rsidRPr="00190D28">
        <w:rPr>
          <w:b/>
        </w:rPr>
        <w:t>Education</w:t>
      </w:r>
    </w:p>
    <w:p w14:paraId="04FACD75" w14:textId="77777777" w:rsidR="00000000" w:rsidRDefault="00EB4955">
      <w:pPr>
        <w:pStyle w:val="ListParagraph"/>
        <w:numPr>
          <w:ilvl w:val="0"/>
          <w:numId w:val="2"/>
        </w:numPr>
      </w:pPr>
      <w:r w:rsidRPr="00EB4955">
        <w:t>Ph.D., Public Affairs, Florida International University | 2018</w:t>
      </w:r>
    </w:p>
    <w:p w14:paraId="72031C1D" w14:textId="77777777" w:rsidR="00F621A0" w:rsidRPr="00671F69" w:rsidRDefault="00F621A0">
      <w:pPr>
        <w:pStyle w:val="ListParagraph"/>
        <w:numPr>
          <w:ilvl w:val="1"/>
          <w:numId w:val="2"/>
        </w:numPr>
        <w:rPr>
          <w:rFonts w:ascii="Arial" w:hAnsi="Arial" w:cs="Arial"/>
          <w:sz w:val="20"/>
          <w:szCs w:val="20"/>
        </w:rPr>
      </w:pPr>
      <w:r w:rsidRPr="00671F69">
        <w:rPr>
          <w:rFonts w:ascii="Arial" w:hAnsi="Arial" w:cs="Arial"/>
          <w:sz w:val="20"/>
          <w:szCs w:val="20"/>
        </w:rPr>
        <w:t xml:space="preserve">Dissertation: </w:t>
      </w:r>
      <w:r w:rsidRPr="00671F69">
        <w:rPr>
          <w:rFonts w:ascii="Arial" w:hAnsi="Arial" w:cs="Arial"/>
          <w:i/>
          <w:sz w:val="20"/>
          <w:szCs w:val="20"/>
        </w:rPr>
        <w:t>The Gendered Long-Term Recovery Priorities of Internally Displaced Persons in Post-Earthquake Haiti</w:t>
      </w:r>
    </w:p>
    <w:p w14:paraId="647B5D3F" w14:textId="77777777" w:rsidR="00000000" w:rsidRDefault="0065319D">
      <w:pPr>
        <w:pStyle w:val="ListParagraph"/>
        <w:numPr>
          <w:ilvl w:val="0"/>
          <w:numId w:val="2"/>
        </w:numPr>
      </w:pPr>
      <w:r w:rsidRPr="0065319D">
        <w:t>Master of Public Administration, Florida International University | 2013</w:t>
      </w:r>
    </w:p>
    <w:p w14:paraId="33F7229F" w14:textId="77777777" w:rsidR="00F621A0" w:rsidRPr="00671F69" w:rsidRDefault="00F621A0">
      <w:pPr>
        <w:pStyle w:val="ListParagraph"/>
        <w:numPr>
          <w:ilvl w:val="1"/>
          <w:numId w:val="2"/>
        </w:numPr>
        <w:rPr>
          <w:rFonts w:ascii="Arial" w:hAnsi="Arial" w:cs="Arial"/>
          <w:sz w:val="20"/>
          <w:szCs w:val="20"/>
        </w:rPr>
      </w:pPr>
      <w:r w:rsidRPr="00671F69">
        <w:rPr>
          <w:rFonts w:ascii="Arial" w:hAnsi="Arial" w:cs="Arial"/>
          <w:sz w:val="20"/>
          <w:szCs w:val="20"/>
        </w:rPr>
        <w:t>Florida International University; Miami, FL</w:t>
      </w:r>
    </w:p>
    <w:p w14:paraId="0ECFC7B1" w14:textId="77777777" w:rsidR="00000000" w:rsidRDefault="0034375F">
      <w:pPr>
        <w:pStyle w:val="ListParagraph"/>
        <w:numPr>
          <w:ilvl w:val="0"/>
          <w:numId w:val="2"/>
        </w:numPr>
      </w:pPr>
      <w:r w:rsidRPr="0034375F">
        <w:t>Bachelor of Public Administration, Florida International University | 2011</w:t>
      </w:r>
    </w:p>
    <w:p w14:paraId="08F4E8DC" w14:textId="30E64E87" w:rsidR="00F621A0" w:rsidRPr="00671F69" w:rsidRDefault="00F621A0">
      <w:pPr>
        <w:pStyle w:val="ListParagraph"/>
        <w:numPr>
          <w:ilvl w:val="1"/>
          <w:numId w:val="2"/>
        </w:numPr>
        <w:rPr>
          <w:rFonts w:ascii="Arial" w:hAnsi="Arial" w:cs="Arial"/>
          <w:sz w:val="20"/>
          <w:szCs w:val="20"/>
        </w:rPr>
      </w:pPr>
      <w:r w:rsidRPr="00671F69">
        <w:rPr>
          <w:rFonts w:ascii="Arial" w:hAnsi="Arial" w:cs="Arial"/>
          <w:sz w:val="20"/>
          <w:szCs w:val="20"/>
        </w:rPr>
        <w:t>Magna Cum Laude, Golden Key, and Pi Alpha Alpha</w:t>
      </w:r>
      <w:r w:rsidRPr="00671F69">
        <w:rPr>
          <w:rFonts w:ascii="Arial" w:hAnsi="Arial" w:cs="Arial"/>
          <w:b/>
          <w:sz w:val="20"/>
          <w:szCs w:val="20"/>
        </w:rPr>
        <w:t xml:space="preserve"> </w:t>
      </w:r>
      <w:r w:rsidRPr="00671F69">
        <w:rPr>
          <w:rFonts w:ascii="Arial" w:hAnsi="Arial" w:cs="Arial"/>
          <w:sz w:val="20"/>
          <w:szCs w:val="20"/>
        </w:rPr>
        <w:t>member and past president, and Community Leadership Award (F</w:t>
      </w:r>
      <w:r w:rsidR="006B74AE">
        <w:rPr>
          <w:rFonts w:ascii="Arial" w:hAnsi="Arial" w:cs="Arial"/>
          <w:sz w:val="20"/>
          <w:szCs w:val="20"/>
        </w:rPr>
        <w:t>IU</w:t>
      </w:r>
      <w:r w:rsidRPr="00671F69">
        <w:rPr>
          <w:rFonts w:ascii="Arial" w:hAnsi="Arial" w:cs="Arial"/>
          <w:sz w:val="20"/>
          <w:szCs w:val="20"/>
        </w:rPr>
        <w:t xml:space="preserve"> Excellence in Civic Engagement Medallion of Distinction)</w:t>
      </w:r>
    </w:p>
    <w:p w14:paraId="2DEB7B6E" w14:textId="77777777" w:rsidR="009642BE" w:rsidRDefault="00000000" w:rsidP="005360FA">
      <w:pPr>
        <w:rPr>
          <w:rFonts w:ascii="Arial" w:eastAsia="Calibri" w:hAnsi="Arial" w:cs="Arial"/>
          <w:sz w:val="20"/>
          <w:szCs w:val="20"/>
        </w:rPr>
      </w:pPr>
      <w:r w:rsidRPr="00EF4A3A">
        <w:rPr>
          <w:b/>
        </w:rPr>
        <w:t>Teaching, Research, and Student Engagement</w:t>
      </w:r>
    </w:p>
    <w:p w14:paraId="772239B5" w14:textId="77777777" w:rsidR="009642BE" w:rsidRDefault="00000000" w:rsidP="00565EBE">
      <w:pPr>
        <w:rPr>
          <w:rFonts w:ascii="Arial" w:eastAsia="Calibri" w:hAnsi="Arial" w:cs="Arial"/>
          <w:sz w:val="20"/>
          <w:szCs w:val="20"/>
        </w:rPr>
      </w:pPr>
      <w:r w:rsidRPr="00DB28B3">
        <w:rPr>
          <w:b/>
        </w:rPr>
        <w:t>Associate Teaching Professor</w:t>
      </w:r>
      <w:r w:rsidR="00DB28B3" w:rsidRPr="00DB28B3">
        <w:rPr>
          <w:b/>
          <w:bCs/>
        </w:rPr>
        <w:t xml:space="preserve">, </w:t>
      </w:r>
      <w:r w:rsidRPr="00DB28B3">
        <w:rPr>
          <w:b/>
        </w:rPr>
        <w:t xml:space="preserve">Public Policy </w:t>
      </w:r>
      <w:r w:rsidR="00DB28B3" w:rsidRPr="00DB28B3">
        <w:rPr>
          <w:b/>
          <w:bCs/>
        </w:rPr>
        <w:t>and</w:t>
      </w:r>
      <w:r w:rsidRPr="00DB28B3">
        <w:rPr>
          <w:b/>
        </w:rPr>
        <w:t xml:space="preserve"> Administration</w:t>
      </w:r>
      <w:r w:rsidR="00DB28B3" w:rsidRPr="00DB28B3">
        <w:rPr>
          <w:b/>
          <w:bCs/>
        </w:rPr>
        <w:t>, Florida International University</w:t>
      </w:r>
      <w:r w:rsidR="00DB28B3" w:rsidRPr="00DB28B3">
        <w:t xml:space="preserve"> |</w:t>
      </w:r>
      <w:r w:rsidRPr="00DB28B3">
        <w:t xml:space="preserve"> 8/202</w:t>
      </w:r>
      <w:r w:rsidRPr="00DB28B3">
        <w:t>4</w:t>
      </w:r>
      <w:r w:rsidR="00DB28B3" w:rsidRPr="00DB28B3">
        <w:t>–</w:t>
      </w:r>
      <w:r w:rsidRPr="00DB28B3">
        <w:t>Present</w:t>
      </w:r>
    </w:p>
    <w:p w14:paraId="17927141" w14:textId="77777777" w:rsidR="00000000" w:rsidRDefault="006B33A7">
      <w:pPr>
        <w:pStyle w:val="ListParagraph"/>
        <w:numPr>
          <w:ilvl w:val="0"/>
          <w:numId w:val="6"/>
        </w:numPr>
      </w:pPr>
      <w:r w:rsidRPr="006B33A7">
        <w:lastRenderedPageBreak/>
        <w:t>Deliver undergraduate and graduate instruction across multiple modalities while mentoring teaching assistants, adjunct faculty, interns, and students preparing for public-sector careers.</w:t>
      </w:r>
    </w:p>
    <w:p w14:paraId="78A19654" w14:textId="77777777" w:rsidR="009642BE" w:rsidRDefault="00311CBA" w:rsidP="006E73A8">
      <w:pPr>
        <w:rPr>
          <w:rFonts w:ascii="Arial" w:eastAsia="Calibri" w:hAnsi="Arial" w:cs="Arial"/>
          <w:sz w:val="20"/>
          <w:szCs w:val="20"/>
        </w:rPr>
      </w:pPr>
      <w:r w:rsidRPr="00311CBA">
        <w:rPr>
          <w:b/>
          <w:bCs/>
        </w:rPr>
        <w:t>Assistant Teaching Professor, Public Policy and Administration, Florida International University</w:t>
      </w:r>
      <w:r w:rsidRPr="00311CBA">
        <w:t xml:space="preserve"> | 8/2020–5/2024</w:t>
      </w:r>
    </w:p>
    <w:p w14:paraId="61F4913C" w14:textId="77777777" w:rsidR="009642BE" w:rsidRDefault="00321C8A">
      <w:pPr>
        <w:ind w:firstLine="720"/>
        <w:rPr>
          <w:rFonts w:ascii="Arial" w:eastAsia="Calibri" w:hAnsi="Arial" w:cs="Arial"/>
          <w:sz w:val="20"/>
          <w:szCs w:val="20"/>
        </w:rPr>
      </w:pPr>
      <w:r w:rsidRPr="00321C8A">
        <w:rPr>
          <w:rFonts w:ascii="Arial" w:hAnsi="Arial" w:cs="Arial"/>
          <w:sz w:val="20"/>
          <w:szCs w:val="20"/>
        </w:rPr>
        <w:t xml:space="preserve">Pi Alpha </w:t>
      </w:r>
      <w:proofErr w:type="spellStart"/>
      <w:r w:rsidRPr="00321C8A">
        <w:rPr>
          <w:rFonts w:ascii="Arial" w:hAnsi="Arial" w:cs="Arial"/>
          <w:sz w:val="20"/>
          <w:szCs w:val="20"/>
        </w:rPr>
        <w:t>Alpha</w:t>
      </w:r>
      <w:proofErr w:type="spellEnd"/>
      <w:r w:rsidR="00000000">
        <w:rPr>
          <w:rFonts w:ascii="Arial" w:hAnsi="Arial" w:cs="Arial"/>
          <w:sz w:val="20"/>
          <w:szCs w:val="20"/>
        </w:rPr>
        <w:t xml:space="preserve"> National Honor Society and FIU </w:t>
      </w:r>
      <w:r w:rsidRPr="00321C8A">
        <w:rPr>
          <w:rFonts w:ascii="Arial" w:hAnsi="Arial" w:cs="Arial"/>
          <w:sz w:val="20"/>
          <w:szCs w:val="20"/>
        </w:rPr>
        <w:t>Students Feeding Miami</w:t>
      </w:r>
      <w:r w:rsidR="00000000">
        <w:rPr>
          <w:rFonts w:ascii="Arial" w:hAnsi="Arial" w:cs="Arial"/>
          <w:sz w:val="20"/>
          <w:szCs w:val="20"/>
        </w:rPr>
        <w:t xml:space="preserve"> Advisor </w:t>
      </w:r>
      <w:r w:rsidRPr="00321C8A">
        <w:rPr>
          <w:rFonts w:ascii="Arial" w:hAnsi="Arial" w:cs="Arial"/>
          <w:sz w:val="20"/>
          <w:szCs w:val="20"/>
        </w:rPr>
        <w:t>|</w:t>
      </w:r>
      <w:r w:rsidR="00000000">
        <w:rPr>
          <w:rFonts w:ascii="Arial" w:hAnsi="Arial" w:cs="Arial"/>
          <w:sz w:val="20"/>
          <w:szCs w:val="20"/>
        </w:rPr>
        <w:t xml:space="preserve"> </w:t>
      </w:r>
      <w:r w:rsidR="00000000">
        <w:rPr>
          <w:rFonts w:ascii="Arial" w:hAnsi="Arial" w:cs="Arial"/>
          <w:sz w:val="20"/>
          <w:szCs w:val="20"/>
        </w:rPr>
        <w:t>8/2019</w:t>
      </w:r>
      <w:r w:rsidRPr="00321C8A">
        <w:rPr>
          <w:rFonts w:ascii="Arial" w:hAnsi="Arial" w:cs="Arial"/>
          <w:sz w:val="20"/>
          <w:szCs w:val="20"/>
        </w:rPr>
        <w:t>–6/</w:t>
      </w:r>
      <w:r w:rsidR="00000000">
        <w:rPr>
          <w:rFonts w:ascii="Arial" w:hAnsi="Arial" w:cs="Arial"/>
          <w:sz w:val="20"/>
          <w:szCs w:val="20"/>
        </w:rPr>
        <w:t>2025</w:t>
      </w:r>
    </w:p>
    <w:p w14:paraId="5C307029" w14:textId="77777777" w:rsidR="00000000" w:rsidRDefault="006A3214">
      <w:pPr>
        <w:pStyle w:val="ListParagraph"/>
        <w:numPr>
          <w:ilvl w:val="0"/>
          <w:numId w:val="1"/>
        </w:numPr>
        <w:rPr>
          <w:kern w:val="2"/>
          <w14:ligatures w14:val="standardContextual"/>
        </w:rPr>
      </w:pPr>
      <w:r w:rsidRPr="006A3214">
        <w:rPr>
          <w:rFonts w:ascii="Arial" w:hAnsi="Arial" w:cs="Arial"/>
          <w:sz w:val="20"/>
          <w:szCs w:val="20"/>
        </w:rPr>
        <w:t>PA Pathways Program Director | 8/2019–Present</w:t>
      </w:r>
    </w:p>
    <w:p w14:paraId="7F87D304" w14:textId="77777777" w:rsidR="009642BE" w:rsidRDefault="00C359F5">
      <w:pPr>
        <w:pStyle w:val="ListParagraph"/>
        <w:numPr>
          <w:ilvl w:val="1"/>
          <w:numId w:val="1"/>
        </w:numPr>
        <w:rPr>
          <w:rFonts w:ascii="Arial" w:eastAsia="Calibri" w:hAnsi="Arial" w:cs="Arial"/>
          <w:sz w:val="20"/>
          <w:szCs w:val="20"/>
        </w:rPr>
      </w:pPr>
      <w:r w:rsidRPr="00C359F5">
        <w:t>Mentor</w:t>
      </w:r>
      <w:r w:rsidR="00000000" w:rsidRPr="00C359F5">
        <w:t xml:space="preserve"> Pathways and 4+1 students each semester, </w:t>
      </w:r>
      <w:r w:rsidR="00000000" w:rsidRPr="00C359F5">
        <w:t xml:space="preserve">supporting </w:t>
      </w:r>
      <w:r w:rsidRPr="00C359F5">
        <w:t xml:space="preserve">academic progress, graduate-school preparation, and </w:t>
      </w:r>
      <w:r w:rsidR="00000000" w:rsidRPr="00C359F5">
        <w:t>professional goals in the public sector.</w:t>
      </w:r>
    </w:p>
    <w:p w14:paraId="32B1DCF4" w14:textId="77777777" w:rsidR="009642BE" w:rsidRDefault="0040348F">
      <w:pPr>
        <w:pStyle w:val="ListParagraph"/>
        <w:numPr>
          <w:ilvl w:val="2"/>
          <w:numId w:val="1"/>
        </w:numPr>
        <w:rPr>
          <w:rFonts w:ascii="Arial" w:eastAsia="Calibri" w:hAnsi="Arial" w:cs="Arial"/>
          <w:sz w:val="20"/>
          <w:szCs w:val="20"/>
        </w:rPr>
      </w:pPr>
      <w:r w:rsidRPr="0040348F">
        <w:t xml:space="preserve">Mentored Pathways </w:t>
      </w:r>
      <w:r w:rsidR="00000000" w:rsidRPr="0040348F">
        <w:t xml:space="preserve">students who </w:t>
      </w:r>
      <w:r w:rsidRPr="0040348F">
        <w:t>completed</w:t>
      </w:r>
      <w:r w:rsidR="00000000" w:rsidRPr="0040348F">
        <w:t xml:space="preserve"> the </w:t>
      </w:r>
      <w:r w:rsidR="00000000" w:rsidRPr="0040348F">
        <w:t xml:space="preserve">program and earned </w:t>
      </w:r>
      <w:r w:rsidRPr="0040348F">
        <w:t>the</w:t>
      </w:r>
      <w:r w:rsidR="00000000" w:rsidRPr="0040348F">
        <w:t xml:space="preserve"> MPA</w:t>
      </w:r>
      <w:r w:rsidRPr="0040348F">
        <w:t>,</w:t>
      </w:r>
      <w:r w:rsidR="00000000" w:rsidRPr="0040348F">
        <w:t xml:space="preserve"> currently enrolled Pathways/Accelerated students</w:t>
      </w:r>
      <w:r w:rsidRPr="0040348F">
        <w:t>,</w:t>
      </w:r>
      <w:r w:rsidR="00000000" w:rsidRPr="0040348F">
        <w:t xml:space="preserve"> and </w:t>
      </w:r>
      <w:r w:rsidR="00000000" w:rsidRPr="0040348F">
        <w:t xml:space="preserve">BPPS students </w:t>
      </w:r>
      <w:r w:rsidRPr="0040348F">
        <w:t>continuing into</w:t>
      </w:r>
      <w:r w:rsidR="00000000" w:rsidRPr="0040348F">
        <w:t xml:space="preserve"> MPA or other </w:t>
      </w:r>
      <w:r w:rsidRPr="0040348F">
        <w:t>master’s</w:t>
      </w:r>
      <w:r w:rsidR="00000000" w:rsidRPr="0040348F">
        <w:t xml:space="preserve"> programs</w:t>
      </w:r>
      <w:r w:rsidRPr="0040348F">
        <w:t>.</w:t>
      </w:r>
    </w:p>
    <w:p w14:paraId="44B94ACA" w14:textId="77777777" w:rsidR="009642BE" w:rsidRDefault="00BC28A5">
      <w:pPr>
        <w:pStyle w:val="ListParagraph"/>
        <w:numPr>
          <w:ilvl w:val="1"/>
          <w:numId w:val="1"/>
        </w:numPr>
        <w:rPr>
          <w:rFonts w:ascii="Arial" w:eastAsia="Calibri" w:hAnsi="Arial" w:cs="Arial"/>
          <w:sz w:val="20"/>
          <w:szCs w:val="20"/>
        </w:rPr>
      </w:pPr>
      <w:r w:rsidRPr="00BC28A5">
        <w:t>Use</w:t>
      </w:r>
      <w:r w:rsidR="00000000" w:rsidRPr="00BC28A5">
        <w:t xml:space="preserve"> FIU resources</w:t>
      </w:r>
      <w:r w:rsidR="00000000" w:rsidRPr="00BC28A5">
        <w:t xml:space="preserve"> including the Career Center, Handshake, and Portfolium</w:t>
      </w:r>
      <w:r w:rsidRPr="00BC28A5">
        <w:t xml:space="preserve"> to help</w:t>
      </w:r>
      <w:r w:rsidR="00000000" w:rsidRPr="00BC28A5">
        <w:t xml:space="preserve"> students </w:t>
      </w:r>
      <w:r w:rsidRPr="00BC28A5">
        <w:t>explore</w:t>
      </w:r>
      <w:r w:rsidR="00000000" w:rsidRPr="00BC28A5">
        <w:t xml:space="preserve"> careers, </w:t>
      </w:r>
      <w:r w:rsidRPr="00BC28A5">
        <w:t>set</w:t>
      </w:r>
      <w:r w:rsidR="00000000" w:rsidRPr="00BC28A5">
        <w:t xml:space="preserve"> professional </w:t>
      </w:r>
      <w:r w:rsidRPr="00BC28A5">
        <w:t>goals, build networks</w:t>
      </w:r>
      <w:r w:rsidR="00000000" w:rsidRPr="00BC28A5">
        <w:t xml:space="preserve">, and </w:t>
      </w:r>
      <w:r w:rsidRPr="00BC28A5">
        <w:t>identify academic and career</w:t>
      </w:r>
      <w:r w:rsidR="00000000" w:rsidRPr="00BC28A5">
        <w:t xml:space="preserve"> resources.</w:t>
      </w:r>
    </w:p>
    <w:p w14:paraId="6E4B83A7" w14:textId="77777777" w:rsidR="009642BE" w:rsidRDefault="006A1CF5">
      <w:pPr>
        <w:pStyle w:val="ListParagraph"/>
        <w:numPr>
          <w:ilvl w:val="1"/>
          <w:numId w:val="1"/>
        </w:numPr>
        <w:rPr>
          <w:rFonts w:ascii="Arial" w:eastAsia="Calibri" w:hAnsi="Arial" w:cs="Arial"/>
          <w:sz w:val="20"/>
          <w:szCs w:val="20"/>
        </w:rPr>
      </w:pPr>
      <w:r w:rsidRPr="006A1CF5">
        <w:t>Redesigned the mentor/mentee handbook to strengthen structure, expectations, and student support within the mentoring program.</w:t>
      </w:r>
    </w:p>
    <w:p w14:paraId="0D349B99" w14:textId="006F9A2C" w:rsidR="004F6563" w:rsidRPr="00283C30" w:rsidRDefault="004F6563">
      <w:pPr>
        <w:pStyle w:val="ListParagraph"/>
        <w:numPr>
          <w:ilvl w:val="1"/>
          <w:numId w:val="1"/>
        </w:numPr>
        <w:rPr>
          <w:rFonts w:ascii="Arial" w:hAnsi="Arial" w:cs="Arial"/>
          <w:sz w:val="20"/>
          <w:szCs w:val="20"/>
        </w:rPr>
      </w:pPr>
      <w:r w:rsidRPr="00283C30">
        <w:rPr>
          <w:rFonts w:ascii="Arial" w:hAnsi="Arial" w:cs="Arial"/>
          <w:sz w:val="20"/>
          <w:szCs w:val="20"/>
        </w:rPr>
        <w:t xml:space="preserve">As of Fall 2022, the EI badge is incorporated in the </w:t>
      </w:r>
      <w:r w:rsidR="003F076F" w:rsidRPr="00283C30">
        <w:rPr>
          <w:rFonts w:ascii="Arial" w:hAnsi="Arial" w:cs="Arial"/>
          <w:sz w:val="20"/>
          <w:szCs w:val="20"/>
        </w:rPr>
        <w:t>independent</w:t>
      </w:r>
      <w:r w:rsidRPr="00283C30">
        <w:rPr>
          <w:rFonts w:ascii="Arial" w:hAnsi="Arial" w:cs="Arial"/>
          <w:sz w:val="20"/>
          <w:szCs w:val="20"/>
        </w:rPr>
        <w:t xml:space="preserve"> courses PAD 4905 &amp; PAD 6907. The EI badge guides students through five modules: </w:t>
      </w:r>
      <w:r w:rsidR="003F076F">
        <w:rPr>
          <w:rFonts w:ascii="Arial" w:hAnsi="Arial" w:cs="Arial"/>
          <w:sz w:val="20"/>
          <w:szCs w:val="20"/>
        </w:rPr>
        <w:t xml:space="preserve">Self-Awareness, Self-Management, Social Awareness, </w:t>
      </w:r>
      <w:r w:rsidR="00147000">
        <w:rPr>
          <w:rFonts w:ascii="Arial" w:hAnsi="Arial" w:cs="Arial"/>
          <w:sz w:val="20"/>
          <w:szCs w:val="20"/>
        </w:rPr>
        <w:t>Relationship Management, and culminates</w:t>
      </w:r>
      <w:r w:rsidR="003F076F">
        <w:rPr>
          <w:rFonts w:ascii="Arial" w:hAnsi="Arial" w:cs="Arial"/>
          <w:sz w:val="20"/>
          <w:szCs w:val="20"/>
        </w:rPr>
        <w:t xml:space="preserve"> in</w:t>
      </w:r>
      <w:r w:rsidRPr="00283C30">
        <w:rPr>
          <w:rFonts w:ascii="Arial" w:hAnsi="Arial" w:cs="Arial"/>
          <w:sz w:val="20"/>
          <w:szCs w:val="20"/>
        </w:rPr>
        <w:t xml:space="preserve"> a self-improvement plan.</w:t>
      </w:r>
    </w:p>
    <w:p w14:paraId="3974B520" w14:textId="77777777" w:rsidR="004F6563" w:rsidRDefault="004F6563" w:rsidP="006843EA">
      <w:pPr>
        <w:pStyle w:val="ListParagraph"/>
        <w:rPr>
          <w:rFonts w:ascii="Arial" w:hAnsi="Arial" w:cs="Arial"/>
          <w:sz w:val="20"/>
          <w:szCs w:val="20"/>
        </w:rPr>
      </w:pPr>
    </w:p>
    <w:p w14:paraId="1D51AFA1" w14:textId="77777777" w:rsidR="00000000" w:rsidRDefault="00C10895">
      <w:pPr>
        <w:pStyle w:val="ListParagraph"/>
        <w:numPr>
          <w:ilvl w:val="0"/>
          <w:numId w:val="1"/>
        </w:numPr>
        <w:rPr>
          <w:kern w:val="2"/>
          <w14:ligatures w14:val="standardContextual"/>
        </w:rPr>
      </w:pPr>
      <w:r w:rsidRPr="00C10895">
        <w:rPr>
          <w:rFonts w:ascii="Arial" w:hAnsi="Arial" w:cs="Arial"/>
          <w:sz w:val="20"/>
          <w:szCs w:val="20"/>
        </w:rPr>
        <w:t>PA Program Director, Mentoring Program | 8/2020–2024</w:t>
      </w:r>
    </w:p>
    <w:p w14:paraId="7BF34082" w14:textId="77777777" w:rsidR="009642BE" w:rsidRDefault="00570226">
      <w:pPr>
        <w:pStyle w:val="ListParagraph"/>
        <w:numPr>
          <w:ilvl w:val="1"/>
          <w:numId w:val="1"/>
        </w:numPr>
        <w:rPr>
          <w:rFonts w:ascii="Arial" w:eastAsia="Calibri" w:hAnsi="Arial" w:cs="Arial"/>
          <w:sz w:val="20"/>
          <w:szCs w:val="20"/>
        </w:rPr>
      </w:pPr>
      <w:r w:rsidRPr="00570226">
        <w:rPr>
          <w:rFonts w:ascii="Arial" w:hAnsi="Arial" w:cs="Arial"/>
          <w:sz w:val="20"/>
          <w:szCs w:val="20"/>
        </w:rPr>
        <w:t>Designed a Canvas-based independent study course to provide formal mentoring for undergraduate and graduate students.</w:t>
      </w:r>
    </w:p>
    <w:p w14:paraId="0BCD4A37" w14:textId="77777777" w:rsidR="004F6563" w:rsidRDefault="004F6563" w:rsidP="006843EA">
      <w:pPr>
        <w:pStyle w:val="ListParagraph"/>
        <w:rPr>
          <w:rFonts w:ascii="Arial" w:hAnsi="Arial" w:cs="Arial"/>
          <w:sz w:val="20"/>
          <w:szCs w:val="20"/>
        </w:rPr>
      </w:pPr>
    </w:p>
    <w:p w14:paraId="66CA0B32" w14:textId="77777777" w:rsidR="00000000" w:rsidRDefault="000B2288">
      <w:pPr>
        <w:pStyle w:val="ListParagraph"/>
        <w:numPr>
          <w:ilvl w:val="0"/>
          <w:numId w:val="1"/>
        </w:numPr>
        <w:rPr>
          <w:kern w:val="2"/>
          <w14:ligatures w14:val="standardContextual"/>
        </w:rPr>
      </w:pPr>
      <w:r w:rsidRPr="000B2288">
        <w:rPr>
          <w:rFonts w:ascii="Arial" w:hAnsi="Arial" w:cs="Arial"/>
          <w:sz w:val="20"/>
          <w:szCs w:val="20"/>
        </w:rPr>
        <w:t>Visiting Instructor, FIU Public Policy and Administration | 8/2019–6/2020</w:t>
      </w:r>
    </w:p>
    <w:p w14:paraId="39E7E978" w14:textId="77777777" w:rsidR="009642BE" w:rsidRDefault="00FC670D">
      <w:pPr>
        <w:pStyle w:val="ListParagraph"/>
        <w:numPr>
          <w:ilvl w:val="1"/>
          <w:numId w:val="1"/>
        </w:numPr>
        <w:rPr>
          <w:rFonts w:ascii="Arial" w:eastAsia="Calibri" w:hAnsi="Arial" w:cs="Arial"/>
          <w:sz w:val="20"/>
          <w:szCs w:val="20"/>
        </w:rPr>
      </w:pPr>
      <w:bookmarkStart w:id="0" w:name="_Hlk23243129"/>
      <w:r w:rsidRPr="00FC670D">
        <w:t xml:space="preserve">Taught in </w:t>
      </w:r>
      <w:r w:rsidR="00000000" w:rsidRPr="00FC670D">
        <w:t>online, hybrid, and traditional classroom environments.</w:t>
      </w:r>
    </w:p>
    <w:p w14:paraId="2A395700" w14:textId="77777777" w:rsidR="00000000" w:rsidRDefault="0017352C">
      <w:pPr>
        <w:pStyle w:val="ListParagraph"/>
        <w:numPr>
          <w:ilvl w:val="0"/>
          <w:numId w:val="6"/>
        </w:numPr>
        <w:rPr>
          <w:kern w:val="2"/>
          <w14:ligatures w14:val="standardContextual"/>
        </w:rPr>
      </w:pPr>
      <w:r w:rsidRPr="0017352C">
        <w:rPr>
          <w:rFonts w:ascii="Arial" w:hAnsi="Arial" w:cs="Arial"/>
          <w:sz w:val="20"/>
          <w:szCs w:val="20"/>
        </w:rPr>
        <w:t>Adjunct Instructor, Florida International University | 8/2018–7/2019</w:t>
      </w:r>
    </w:p>
    <w:p w14:paraId="5DE03207" w14:textId="59101A64" w:rsidR="009F7E3F" w:rsidRPr="000478A6" w:rsidRDefault="009F7E3F" w:rsidP="000478A6">
      <w:pPr>
        <w:pStyle w:val="Default"/>
        <w:ind w:left="720" w:firstLine="720"/>
        <w:rPr>
          <w:rFonts w:ascii="Arial" w:hAnsi="Arial" w:cs="Arial"/>
          <w:sz w:val="20"/>
          <w:szCs w:val="20"/>
        </w:rPr>
      </w:pPr>
      <w:r w:rsidRPr="000478A6">
        <w:rPr>
          <w:rFonts w:ascii="Arial" w:hAnsi="Arial" w:cs="Arial"/>
          <w:sz w:val="20"/>
          <w:szCs w:val="20"/>
        </w:rPr>
        <w:t>PAD 4223 Public Sector Budgeting</w:t>
      </w:r>
      <w:r w:rsidR="000478A6">
        <w:rPr>
          <w:rFonts w:ascii="Arial" w:hAnsi="Arial" w:cs="Arial"/>
          <w:sz w:val="20"/>
          <w:szCs w:val="20"/>
        </w:rPr>
        <w:t xml:space="preserve"> </w:t>
      </w:r>
      <w:r w:rsidR="001137D5" w:rsidRPr="000478A6">
        <w:rPr>
          <w:rFonts w:ascii="Arial" w:hAnsi="Arial" w:cs="Arial"/>
          <w:sz w:val="20"/>
          <w:szCs w:val="20"/>
        </w:rPr>
        <w:t>(Hybrid)</w:t>
      </w:r>
    </w:p>
    <w:bookmarkEnd w:id="0"/>
    <w:p w14:paraId="7CEC140D" w14:textId="77777777" w:rsidR="009F7E3F" w:rsidRPr="00671F69" w:rsidRDefault="009F7E3F" w:rsidP="009F7E3F">
      <w:pPr>
        <w:rPr>
          <w:rFonts w:ascii="Arial" w:hAnsi="Arial" w:cs="Arial"/>
          <w:b/>
          <w:bCs/>
          <w:sz w:val="20"/>
          <w:szCs w:val="20"/>
        </w:rPr>
      </w:pPr>
    </w:p>
    <w:p w14:paraId="0D9CF32D" w14:textId="77777777" w:rsidR="00000000" w:rsidRDefault="00B45393">
      <w:pPr>
        <w:pStyle w:val="ListParagraph"/>
        <w:numPr>
          <w:ilvl w:val="0"/>
          <w:numId w:val="1"/>
        </w:numPr>
      </w:pPr>
      <w:r w:rsidRPr="00B45393">
        <w:t>Adjunct Professor, Miami Dade College, Kendall Campus | 1/2017–7/2019</w:t>
      </w:r>
    </w:p>
    <w:p w14:paraId="37209829" w14:textId="77777777" w:rsidR="009642BE" w:rsidRDefault="00F06D94">
      <w:pPr>
        <w:pStyle w:val="ListParagraph"/>
        <w:numPr>
          <w:ilvl w:val="1"/>
          <w:numId w:val="1"/>
        </w:numPr>
        <w:rPr>
          <w:rFonts w:ascii="Arial" w:eastAsia="Calibri" w:hAnsi="Arial" w:cs="Arial"/>
          <w:sz w:val="20"/>
          <w:szCs w:val="20"/>
        </w:rPr>
      </w:pPr>
      <w:r w:rsidRPr="00F06D94">
        <w:t xml:space="preserve">Taught </w:t>
      </w:r>
      <w:r w:rsidR="00000000" w:rsidRPr="00F06D94">
        <w:t>undergraduate</w:t>
      </w:r>
      <w:r w:rsidRPr="00F06D94">
        <w:t xml:space="preserve"> courses in</w:t>
      </w:r>
      <w:r w:rsidR="00000000" w:rsidRPr="00F06D94">
        <w:t xml:space="preserve"> American Federal Government</w:t>
      </w:r>
      <w:r w:rsidRPr="00F06D94">
        <w:t xml:space="preserve"> and</w:t>
      </w:r>
      <w:r w:rsidR="00000000" w:rsidRPr="00F06D94">
        <w:t xml:space="preserve"> The Social Environment</w:t>
      </w:r>
      <w:r w:rsidRPr="00F06D94">
        <w:t>.</w:t>
      </w:r>
    </w:p>
    <w:p w14:paraId="2A828A8E" w14:textId="77777777" w:rsidR="00000000" w:rsidRDefault="00E94E0E">
      <w:pPr>
        <w:pStyle w:val="ListParagraph"/>
        <w:numPr>
          <w:ilvl w:val="0"/>
          <w:numId w:val="1"/>
        </w:numPr>
      </w:pPr>
      <w:r w:rsidRPr="00E94E0E">
        <w:t>Volunteer Teaching Assistant, Florida International University | 8/2012–7/2015</w:t>
      </w:r>
    </w:p>
    <w:p w14:paraId="17A5119E" w14:textId="77777777" w:rsidR="009642BE" w:rsidRDefault="00BA3D5A">
      <w:pPr>
        <w:pStyle w:val="ListParagraph"/>
        <w:numPr>
          <w:ilvl w:val="1"/>
          <w:numId w:val="1"/>
        </w:numPr>
        <w:rPr>
          <w:rFonts w:ascii="Arial" w:eastAsia="Calibri" w:hAnsi="Arial" w:cs="Arial"/>
          <w:sz w:val="20"/>
          <w:szCs w:val="20"/>
        </w:rPr>
      </w:pPr>
      <w:r w:rsidRPr="00BA3D5A">
        <w:t>Assisted with</w:t>
      </w:r>
      <w:r w:rsidR="00000000" w:rsidRPr="00BA3D5A">
        <w:t xml:space="preserve"> teaching</w:t>
      </w:r>
      <w:r w:rsidR="00000000" w:rsidRPr="00BA3D5A">
        <w:t xml:space="preserve"> BPA</w:t>
      </w:r>
      <w:r w:rsidR="00000000" w:rsidRPr="00BA3D5A">
        <w:t xml:space="preserve"> Senior Capstone</w:t>
      </w:r>
      <w:r w:rsidRPr="00BA3D5A">
        <w:t>.</w:t>
      </w:r>
    </w:p>
    <w:p w14:paraId="560BC538" w14:textId="77777777" w:rsidR="00000000" w:rsidRDefault="00331315">
      <w:pPr>
        <w:pStyle w:val="ListParagraph"/>
        <w:numPr>
          <w:ilvl w:val="0"/>
          <w:numId w:val="1"/>
        </w:numPr>
      </w:pPr>
      <w:r w:rsidRPr="00331315">
        <w:t>Field Research Assistant, Haiti, Florida International University | 6/2011</w:t>
      </w:r>
    </w:p>
    <w:p w14:paraId="21ED6C03" w14:textId="27B9663F" w:rsidR="00131C1C" w:rsidRPr="00671F69" w:rsidRDefault="00131C1C">
      <w:pPr>
        <w:pStyle w:val="ListParagraph"/>
        <w:numPr>
          <w:ilvl w:val="1"/>
          <w:numId w:val="1"/>
        </w:numPr>
        <w:rPr>
          <w:rFonts w:ascii="Arial" w:hAnsi="Arial" w:cs="Arial"/>
          <w:sz w:val="20"/>
          <w:szCs w:val="20"/>
        </w:rPr>
      </w:pPr>
      <w:r w:rsidRPr="00671F69">
        <w:rPr>
          <w:rFonts w:ascii="Arial" w:hAnsi="Arial" w:cs="Arial"/>
          <w:sz w:val="20"/>
          <w:szCs w:val="20"/>
        </w:rPr>
        <w:t>Transcribed medical first responders</w:t>
      </w:r>
      <w:r w:rsidR="006B74AE">
        <w:rPr>
          <w:rFonts w:ascii="Arial" w:hAnsi="Arial" w:cs="Arial"/>
          <w:sz w:val="20"/>
          <w:szCs w:val="20"/>
        </w:rPr>
        <w:t>’</w:t>
      </w:r>
      <w:r w:rsidRPr="00671F69">
        <w:rPr>
          <w:rFonts w:ascii="Arial" w:hAnsi="Arial" w:cs="Arial"/>
          <w:sz w:val="20"/>
          <w:szCs w:val="20"/>
        </w:rPr>
        <w:t xml:space="preserve"> interviews from French and Haitian Creole to English</w:t>
      </w:r>
    </w:p>
    <w:p w14:paraId="2C556484" w14:textId="6024392F" w:rsidR="00131C1C" w:rsidRPr="00671F69" w:rsidRDefault="00131C1C">
      <w:pPr>
        <w:pStyle w:val="ListParagraph"/>
        <w:numPr>
          <w:ilvl w:val="1"/>
          <w:numId w:val="1"/>
        </w:numPr>
        <w:rPr>
          <w:rFonts w:ascii="Arial" w:hAnsi="Arial" w:cs="Arial"/>
          <w:sz w:val="20"/>
          <w:szCs w:val="20"/>
        </w:rPr>
      </w:pPr>
      <w:r w:rsidRPr="00671F69">
        <w:rPr>
          <w:rFonts w:ascii="Arial" w:hAnsi="Arial" w:cs="Arial"/>
          <w:sz w:val="20"/>
          <w:szCs w:val="20"/>
        </w:rPr>
        <w:t>Conducted interviews with Haitian government officials and various embassy staff</w:t>
      </w:r>
    </w:p>
    <w:p w14:paraId="1751D822" w14:textId="77777777" w:rsidR="00000000" w:rsidRDefault="006A52B3">
      <w:pPr>
        <w:pStyle w:val="ListParagraph"/>
        <w:numPr>
          <w:ilvl w:val="0"/>
          <w:numId w:val="1"/>
        </w:numPr>
      </w:pPr>
      <w:r w:rsidRPr="006A52B3">
        <w:t>Resident Assistant, Florida International University | 2011–2013</w:t>
      </w:r>
    </w:p>
    <w:p w14:paraId="681E8317" w14:textId="2704ED9B" w:rsidR="00235ACA" w:rsidRPr="00060477" w:rsidRDefault="008C52A3">
      <w:pPr>
        <w:pStyle w:val="ListParagraph"/>
        <w:numPr>
          <w:ilvl w:val="1"/>
          <w:numId w:val="1"/>
        </w:numPr>
        <w:rPr>
          <w:rFonts w:ascii="Arial" w:hAnsi="Arial" w:cs="Arial"/>
          <w:sz w:val="20"/>
          <w:szCs w:val="20"/>
        </w:rPr>
      </w:pPr>
      <w:r w:rsidRPr="00671F69">
        <w:rPr>
          <w:rFonts w:ascii="Arial" w:hAnsi="Arial" w:cs="Arial"/>
          <w:sz w:val="20"/>
          <w:szCs w:val="20"/>
        </w:rPr>
        <w:t>Developed and implemented community-</w:t>
      </w:r>
      <w:r w:rsidR="00131C1C" w:rsidRPr="00671F69">
        <w:rPr>
          <w:rFonts w:ascii="Arial" w:hAnsi="Arial" w:cs="Arial"/>
          <w:sz w:val="20"/>
          <w:szCs w:val="20"/>
        </w:rPr>
        <w:t>building</w:t>
      </w:r>
      <w:r w:rsidRPr="00671F69">
        <w:rPr>
          <w:rFonts w:ascii="Arial" w:hAnsi="Arial" w:cs="Arial"/>
          <w:sz w:val="20"/>
          <w:szCs w:val="20"/>
        </w:rPr>
        <w:t xml:space="preserve"> activities</w:t>
      </w:r>
      <w:r w:rsidR="00131C1C" w:rsidRPr="00671F69">
        <w:rPr>
          <w:rFonts w:ascii="Arial" w:hAnsi="Arial" w:cs="Arial"/>
          <w:sz w:val="20"/>
          <w:szCs w:val="20"/>
        </w:rPr>
        <w:t xml:space="preserve"> </w:t>
      </w:r>
      <w:r w:rsidRPr="00671F69">
        <w:rPr>
          <w:rFonts w:ascii="Arial" w:hAnsi="Arial" w:cs="Arial"/>
          <w:sz w:val="20"/>
          <w:szCs w:val="20"/>
        </w:rPr>
        <w:t xml:space="preserve">and </w:t>
      </w:r>
      <w:r w:rsidR="00131C1C" w:rsidRPr="00671F69">
        <w:rPr>
          <w:rFonts w:ascii="Arial" w:hAnsi="Arial" w:cs="Arial"/>
          <w:sz w:val="20"/>
          <w:szCs w:val="20"/>
        </w:rPr>
        <w:t xml:space="preserve">resident retention </w:t>
      </w:r>
      <w:r w:rsidRPr="00671F69">
        <w:rPr>
          <w:rFonts w:ascii="Arial" w:hAnsi="Arial" w:cs="Arial"/>
          <w:sz w:val="20"/>
          <w:szCs w:val="20"/>
        </w:rPr>
        <w:t>initiatives</w:t>
      </w:r>
      <w:r w:rsidR="00CF0610">
        <w:rPr>
          <w:rFonts w:ascii="Arial" w:hAnsi="Arial" w:cs="Arial"/>
          <w:sz w:val="20"/>
          <w:szCs w:val="20"/>
        </w:rPr>
        <w:t>.</w:t>
      </w:r>
      <w:r w:rsidR="00A613D4">
        <w:rPr>
          <w:rFonts w:ascii="Arial" w:hAnsi="Arial" w:cs="Arial"/>
          <w:sz w:val="20"/>
          <w:szCs w:val="20"/>
        </w:rPr>
        <w:t xml:space="preserve"> </w:t>
      </w:r>
      <w:r w:rsidRPr="00CF0610">
        <w:rPr>
          <w:rFonts w:ascii="Arial" w:hAnsi="Arial" w:cs="Arial"/>
          <w:sz w:val="20"/>
          <w:szCs w:val="20"/>
        </w:rPr>
        <w:t xml:space="preserve">Facilitated </w:t>
      </w:r>
      <w:r w:rsidR="00131C1C" w:rsidRPr="00CF0610">
        <w:rPr>
          <w:rFonts w:ascii="Arial" w:hAnsi="Arial" w:cs="Arial"/>
          <w:sz w:val="20"/>
          <w:szCs w:val="20"/>
        </w:rPr>
        <w:t>educational</w:t>
      </w:r>
      <w:r w:rsidRPr="00CF0610">
        <w:rPr>
          <w:rFonts w:ascii="Arial" w:hAnsi="Arial" w:cs="Arial"/>
          <w:sz w:val="20"/>
          <w:szCs w:val="20"/>
        </w:rPr>
        <w:t xml:space="preserve"> programs for medical, l</w:t>
      </w:r>
      <w:r w:rsidR="00131C1C" w:rsidRPr="00CF0610">
        <w:rPr>
          <w:rFonts w:ascii="Arial" w:hAnsi="Arial" w:cs="Arial"/>
          <w:sz w:val="20"/>
          <w:szCs w:val="20"/>
        </w:rPr>
        <w:t>aw</w:t>
      </w:r>
      <w:r w:rsidRPr="00CF0610">
        <w:rPr>
          <w:rFonts w:ascii="Arial" w:hAnsi="Arial" w:cs="Arial"/>
          <w:sz w:val="20"/>
          <w:szCs w:val="20"/>
        </w:rPr>
        <w:t>, and graduate student residents</w:t>
      </w:r>
    </w:p>
    <w:p w14:paraId="61A5A7CC" w14:textId="77777777" w:rsidR="00235ACA" w:rsidRDefault="00235ACA" w:rsidP="00730C7A">
      <w:pPr>
        <w:keepNext/>
        <w:outlineLvl w:val="0"/>
        <w:rPr>
          <w:rFonts w:ascii="Arial" w:eastAsia="Times New Roman" w:hAnsi="Arial" w:cs="Arial"/>
          <w:b/>
          <w:iCs/>
          <w:sz w:val="20"/>
          <w:szCs w:val="20"/>
          <w:u w:val="single"/>
        </w:rPr>
      </w:pPr>
    </w:p>
    <w:p w14:paraId="4E1DA2BF" w14:textId="77777777" w:rsidR="0056363A" w:rsidRDefault="0056363A" w:rsidP="009C7801">
      <w:pPr>
        <w:rPr>
          <w:b/>
          <w:bCs/>
        </w:rPr>
      </w:pPr>
    </w:p>
    <w:p w14:paraId="358A6347" w14:textId="77777777" w:rsidR="0056363A" w:rsidRDefault="0056363A" w:rsidP="009C7801">
      <w:pPr>
        <w:rPr>
          <w:b/>
          <w:bCs/>
        </w:rPr>
      </w:pPr>
    </w:p>
    <w:p w14:paraId="132F978C" w14:textId="61F956F8" w:rsidR="009642BE" w:rsidRDefault="006E7A49" w:rsidP="009C7801">
      <w:pPr>
        <w:rPr>
          <w:rFonts w:ascii="Arial" w:eastAsia="Calibri" w:hAnsi="Arial" w:cs="Arial"/>
          <w:sz w:val="20"/>
          <w:szCs w:val="20"/>
        </w:rPr>
      </w:pPr>
      <w:r w:rsidRPr="006E7A49">
        <w:rPr>
          <w:b/>
          <w:bCs/>
        </w:rPr>
        <w:lastRenderedPageBreak/>
        <w:t xml:space="preserve">Academic </w:t>
      </w:r>
      <w:r w:rsidR="00000000" w:rsidRPr="006E7A49">
        <w:rPr>
          <w:b/>
        </w:rPr>
        <w:t xml:space="preserve">Administrative </w:t>
      </w:r>
      <w:r w:rsidRPr="006E7A49">
        <w:rPr>
          <w:b/>
          <w:bCs/>
        </w:rPr>
        <w:t>Leadership</w:t>
      </w:r>
    </w:p>
    <w:p w14:paraId="6F5B49D8" w14:textId="77777777" w:rsidR="003F076F" w:rsidRDefault="003F076F" w:rsidP="00A613D4">
      <w:pPr>
        <w:tabs>
          <w:tab w:val="left" w:pos="450"/>
        </w:tabs>
        <w:spacing w:before="100" w:beforeAutospacing="1" w:after="100" w:afterAutospacing="1" w:line="276" w:lineRule="auto"/>
        <w:contextualSpacing/>
        <w:mirrorIndents/>
        <w:rPr>
          <w:rFonts w:ascii="Arial" w:eastAsia="Calibri" w:hAnsi="Arial" w:cs="Arial"/>
          <w:bCs/>
          <w:sz w:val="20"/>
          <w:szCs w:val="20"/>
        </w:rPr>
      </w:pPr>
    </w:p>
    <w:p w14:paraId="6603F4EE" w14:textId="77777777" w:rsidR="009642BE" w:rsidRDefault="00000000" w:rsidP="00A80050">
      <w:pPr>
        <w:rPr>
          <w:rFonts w:ascii="Arial" w:eastAsia="Calibri" w:hAnsi="Arial" w:cs="Arial"/>
          <w:sz w:val="20"/>
          <w:szCs w:val="20"/>
        </w:rPr>
      </w:pPr>
      <w:r w:rsidRPr="0080362F">
        <w:rPr>
          <w:b/>
        </w:rPr>
        <w:t>Interim Chair, Department of Modern Languages</w:t>
      </w:r>
      <w:r w:rsidR="0080362F" w:rsidRPr="0080362F">
        <w:rPr>
          <w:b/>
          <w:bCs/>
        </w:rPr>
        <w:t>, Florida International University</w:t>
      </w:r>
      <w:r w:rsidR="0080362F" w:rsidRPr="0080362F">
        <w:t xml:space="preserve"> |</w:t>
      </w:r>
      <w:r w:rsidRPr="0080362F">
        <w:t xml:space="preserve"> 8/2024</w:t>
      </w:r>
      <w:r w:rsidR="0080362F" w:rsidRPr="0080362F">
        <w:t>–</w:t>
      </w:r>
      <w:r w:rsidRPr="0080362F">
        <w:t>Present</w:t>
      </w:r>
    </w:p>
    <w:p w14:paraId="02442C94" w14:textId="77777777" w:rsidR="006A52B3" w:rsidRDefault="006A52B3">
      <w:pPr>
        <w:pStyle w:val="ListParagraph"/>
        <w:numPr>
          <w:ilvl w:val="0"/>
          <w:numId w:val="15"/>
        </w:numPr>
      </w:pPr>
      <w:r>
        <w:t>Provide academic and administrative leadership for a department of 24 faculty members, aligning teaching assignments, course scheduling, curriculum planning, and departmental priorities with college and university goals.</w:t>
      </w:r>
    </w:p>
    <w:p w14:paraId="0C6ED334" w14:textId="77777777" w:rsidR="006A52B3" w:rsidRDefault="006A52B3">
      <w:pPr>
        <w:pStyle w:val="ListParagraph"/>
        <w:numPr>
          <w:ilvl w:val="0"/>
          <w:numId w:val="15"/>
        </w:numPr>
      </w:pPr>
      <w:r>
        <w:t>Oversee faculty evaluation, mentoring, adjunct hiring, budget management, resource advocacy, and department-level operations in collaboration with college and university leadership.</w:t>
      </w:r>
    </w:p>
    <w:p w14:paraId="12A93688" w14:textId="77777777" w:rsidR="006A52B3" w:rsidRDefault="006A52B3">
      <w:pPr>
        <w:pStyle w:val="ListParagraph"/>
        <w:numPr>
          <w:ilvl w:val="0"/>
          <w:numId w:val="15"/>
        </w:numPr>
      </w:pPr>
      <w:r>
        <w:t>Expanded global learning and international engagement by supporting study abroad development in Spain and Brazil and helping advance Global Learning certification for 26 language courses.</w:t>
      </w:r>
    </w:p>
    <w:p w14:paraId="009DB234" w14:textId="77777777" w:rsidR="006A52B3" w:rsidRDefault="006A52B3">
      <w:pPr>
        <w:pStyle w:val="ListParagraph"/>
        <w:numPr>
          <w:ilvl w:val="0"/>
          <w:numId w:val="15"/>
        </w:numPr>
      </w:pPr>
      <w:proofErr w:type="gramStart"/>
      <w:r>
        <w:t>Strengthened</w:t>
      </w:r>
      <w:proofErr w:type="gramEnd"/>
      <w:r>
        <w:t xml:space="preserve"> student and community engagement through departmental branding and public-facing programming, including Language Day, which engaged more than 300 students.</w:t>
      </w:r>
    </w:p>
    <w:p w14:paraId="3CCA1EF7" w14:textId="77777777" w:rsidR="006A52B3" w:rsidRDefault="006A52B3">
      <w:pPr>
        <w:pStyle w:val="ListParagraph"/>
        <w:numPr>
          <w:ilvl w:val="0"/>
          <w:numId w:val="15"/>
        </w:numPr>
      </w:pPr>
      <w:r>
        <w:t>Support faculty scholarship, recognition, publications, and conference activity by creating visibility for faculty accomplishments and encouraging scholarly milestones.</w:t>
      </w:r>
    </w:p>
    <w:p w14:paraId="7B25E4A6" w14:textId="77777777" w:rsidR="009642BE" w:rsidRDefault="00000000" w:rsidP="00AC2A39">
      <w:pPr>
        <w:rPr>
          <w:rFonts w:ascii="Arial" w:eastAsia="Calibri" w:hAnsi="Arial" w:cs="Arial"/>
          <w:sz w:val="20"/>
          <w:szCs w:val="20"/>
        </w:rPr>
      </w:pPr>
      <w:r w:rsidRPr="00F3151E">
        <w:rPr>
          <w:b/>
        </w:rPr>
        <w:t>A</w:t>
      </w:r>
      <w:r w:rsidRPr="00F3151E">
        <w:rPr>
          <w:b/>
        </w:rPr>
        <w:t xml:space="preserve">ssistant Department Chair, FIU </w:t>
      </w:r>
      <w:r w:rsidR="00F3151E" w:rsidRPr="00F3151E">
        <w:rPr>
          <w:b/>
          <w:bCs/>
        </w:rPr>
        <w:t>Public Policy and Administration</w:t>
      </w:r>
      <w:r w:rsidRPr="00F3151E">
        <w:rPr>
          <w:b/>
        </w:rPr>
        <w:t xml:space="preserve"> Department</w:t>
      </w:r>
      <w:r w:rsidRPr="00F3151E">
        <w:t xml:space="preserve"> </w:t>
      </w:r>
      <w:r w:rsidR="00F3151E" w:rsidRPr="00F3151E">
        <w:t>|</w:t>
      </w:r>
      <w:r w:rsidRPr="00F3151E">
        <w:t xml:space="preserve"> 8/2021</w:t>
      </w:r>
      <w:r w:rsidR="00F3151E" w:rsidRPr="00F3151E">
        <w:t>–</w:t>
      </w:r>
      <w:r w:rsidRPr="00F3151E">
        <w:t>7/</w:t>
      </w:r>
      <w:r w:rsidRPr="00F3151E">
        <w:t>2024</w:t>
      </w:r>
    </w:p>
    <w:p w14:paraId="023D2962" w14:textId="77777777" w:rsidR="00F3151E" w:rsidRDefault="00F3151E">
      <w:pPr>
        <w:pStyle w:val="ListParagraph"/>
        <w:numPr>
          <w:ilvl w:val="0"/>
          <w:numId w:val="12"/>
        </w:numPr>
      </w:pPr>
      <w:r>
        <w:t>Supported the department chair in academic operations, including student course-related issues, office staff oversight, adjunct hiring and mentoring, course scheduling, departmental reporting, evaluations, financial administration, and academic administration.</w:t>
      </w:r>
    </w:p>
    <w:p w14:paraId="7F6933B1" w14:textId="77777777" w:rsidR="00F3151E" w:rsidRDefault="00F3151E">
      <w:pPr>
        <w:pStyle w:val="ListParagraph"/>
        <w:numPr>
          <w:ilvl w:val="0"/>
          <w:numId w:val="12"/>
        </w:numPr>
      </w:pPr>
      <w:r>
        <w:t>Helped coordinate faculty, staff, and adjunct support functions across teaching modalities and departmental priorities.</w:t>
      </w:r>
    </w:p>
    <w:p w14:paraId="3D82DAA4" w14:textId="77777777" w:rsidR="009642BE" w:rsidRDefault="0038643E">
      <w:pPr>
        <w:spacing w:line="276" w:lineRule="auto"/>
        <w:rPr>
          <w:rFonts w:ascii="Arial" w:eastAsia="Calibri" w:hAnsi="Arial" w:cs="Arial"/>
          <w:sz w:val="20"/>
          <w:szCs w:val="20"/>
        </w:rPr>
      </w:pPr>
      <w:r w:rsidRPr="0038643E">
        <w:rPr>
          <w:rFonts w:ascii="Arial" w:hAnsi="Arial" w:cs="Arial"/>
          <w:sz w:val="20"/>
          <w:szCs w:val="20"/>
        </w:rPr>
        <w:t>Interim BPPS Director, FIU Public Policy and Administration Department | 8/2021–6/2022</w:t>
      </w:r>
    </w:p>
    <w:p w14:paraId="5274D22F" w14:textId="77777777" w:rsidR="009642BE" w:rsidRDefault="007B4428">
      <w:pPr>
        <w:spacing w:line="276" w:lineRule="auto"/>
        <w:rPr>
          <w:rFonts w:ascii="Arial" w:eastAsia="Calibri" w:hAnsi="Arial" w:cs="Arial"/>
          <w:sz w:val="20"/>
          <w:szCs w:val="20"/>
        </w:rPr>
      </w:pPr>
      <w:r w:rsidRPr="007B4428">
        <w:rPr>
          <w:rFonts w:ascii="Arial" w:hAnsi="Arial" w:cs="Arial"/>
          <w:sz w:val="20"/>
          <w:szCs w:val="20"/>
        </w:rPr>
        <w:t>Volunteer Faculty Assistant to the Public Administration Assistant Chair and Chair | 8/2018–7/2021</w:t>
      </w:r>
    </w:p>
    <w:p w14:paraId="20FB7E8B" w14:textId="0F568084" w:rsidR="00005B46" w:rsidRPr="00A613D4" w:rsidRDefault="00005B46">
      <w:pPr>
        <w:pStyle w:val="ListParagraph"/>
        <w:numPr>
          <w:ilvl w:val="0"/>
          <w:numId w:val="8"/>
        </w:numPr>
        <w:tabs>
          <w:tab w:val="left" w:pos="450"/>
        </w:tabs>
        <w:spacing w:before="100" w:beforeAutospacing="1" w:after="100" w:afterAutospacing="1" w:line="276" w:lineRule="auto"/>
        <w:mirrorIndents/>
        <w:rPr>
          <w:rFonts w:ascii="Arial" w:eastAsia="Calibri" w:hAnsi="Arial" w:cs="Arial"/>
          <w:sz w:val="20"/>
          <w:szCs w:val="20"/>
        </w:rPr>
      </w:pPr>
      <w:r w:rsidRPr="00A613D4">
        <w:rPr>
          <w:rFonts w:ascii="Arial" w:eastAsia="Times New Roman" w:hAnsi="Arial" w:cs="Arial"/>
          <w:iCs/>
          <w:sz w:val="20"/>
          <w:szCs w:val="20"/>
        </w:rPr>
        <w:t>Assist</w:t>
      </w:r>
      <w:r w:rsidR="006B431D">
        <w:rPr>
          <w:rFonts w:ascii="Arial" w:eastAsia="Times New Roman" w:hAnsi="Arial" w:cs="Arial"/>
          <w:iCs/>
          <w:sz w:val="20"/>
          <w:szCs w:val="20"/>
        </w:rPr>
        <w:t>ed</w:t>
      </w:r>
      <w:r w:rsidRPr="00A613D4">
        <w:rPr>
          <w:rFonts w:ascii="Arial" w:eastAsia="Times New Roman" w:hAnsi="Arial" w:cs="Arial"/>
          <w:iCs/>
          <w:sz w:val="20"/>
          <w:szCs w:val="20"/>
        </w:rPr>
        <w:t xml:space="preserve"> the Chair and Assistant Chair </w:t>
      </w:r>
      <w:r w:rsidR="00A7314C">
        <w:rPr>
          <w:rFonts w:ascii="Arial" w:eastAsia="Times New Roman" w:hAnsi="Arial" w:cs="Arial"/>
          <w:iCs/>
          <w:sz w:val="20"/>
          <w:szCs w:val="20"/>
        </w:rPr>
        <w:t xml:space="preserve">in </w:t>
      </w:r>
      <w:r w:rsidR="00C34FCB">
        <w:rPr>
          <w:rFonts w:ascii="Arial" w:eastAsia="Times New Roman" w:hAnsi="Arial" w:cs="Arial"/>
          <w:iCs/>
          <w:sz w:val="20"/>
          <w:szCs w:val="20"/>
        </w:rPr>
        <w:t>periodically selecting, supervising, credentialing, training, and evaluating adjuncts</w:t>
      </w:r>
      <w:r w:rsidRPr="00A613D4">
        <w:rPr>
          <w:rFonts w:ascii="Arial" w:eastAsia="Times New Roman" w:hAnsi="Arial" w:cs="Arial"/>
          <w:iCs/>
          <w:sz w:val="20"/>
          <w:szCs w:val="20"/>
        </w:rPr>
        <w:t xml:space="preserve">. </w:t>
      </w:r>
      <w:r w:rsidR="006B431D">
        <w:rPr>
          <w:rFonts w:ascii="Arial" w:eastAsia="Times New Roman" w:hAnsi="Arial" w:cs="Arial"/>
          <w:iCs/>
          <w:sz w:val="20"/>
          <w:szCs w:val="20"/>
        </w:rPr>
        <w:t>Trained</w:t>
      </w:r>
      <w:r w:rsidRPr="00A613D4">
        <w:rPr>
          <w:rFonts w:ascii="Arial" w:eastAsia="Times New Roman" w:hAnsi="Arial" w:cs="Arial"/>
          <w:iCs/>
          <w:sz w:val="20"/>
          <w:szCs w:val="20"/>
        </w:rPr>
        <w:t xml:space="preserve"> and mentor</w:t>
      </w:r>
      <w:r w:rsidR="006B431D">
        <w:rPr>
          <w:rFonts w:ascii="Arial" w:eastAsia="Times New Roman" w:hAnsi="Arial" w:cs="Arial"/>
          <w:iCs/>
          <w:sz w:val="20"/>
          <w:szCs w:val="20"/>
        </w:rPr>
        <w:t>ed</w:t>
      </w:r>
      <w:r w:rsidRPr="00A613D4">
        <w:rPr>
          <w:rFonts w:ascii="Arial" w:eastAsia="Times New Roman" w:hAnsi="Arial" w:cs="Arial"/>
          <w:iCs/>
          <w:sz w:val="20"/>
          <w:szCs w:val="20"/>
        </w:rPr>
        <w:t xml:space="preserve"> Ph</w:t>
      </w:r>
      <w:r w:rsidR="00A7314C">
        <w:rPr>
          <w:rFonts w:ascii="Arial" w:eastAsia="Times New Roman" w:hAnsi="Arial" w:cs="Arial"/>
          <w:iCs/>
          <w:sz w:val="20"/>
          <w:szCs w:val="20"/>
        </w:rPr>
        <w:t>.</w:t>
      </w:r>
      <w:r w:rsidRPr="00A613D4">
        <w:rPr>
          <w:rFonts w:ascii="Arial" w:eastAsia="Times New Roman" w:hAnsi="Arial" w:cs="Arial"/>
          <w:iCs/>
          <w:sz w:val="20"/>
          <w:szCs w:val="20"/>
        </w:rPr>
        <w:t>D. candidates through CANVAS, F2F</w:t>
      </w:r>
      <w:r w:rsidR="00B4488A">
        <w:rPr>
          <w:rFonts w:ascii="Arial" w:eastAsia="Times New Roman" w:hAnsi="Arial" w:cs="Arial"/>
          <w:iCs/>
          <w:sz w:val="20"/>
          <w:szCs w:val="20"/>
        </w:rPr>
        <w:t>,</w:t>
      </w:r>
      <w:r w:rsidRPr="00A613D4">
        <w:rPr>
          <w:rFonts w:ascii="Arial" w:eastAsia="Times New Roman" w:hAnsi="Arial" w:cs="Arial"/>
          <w:iCs/>
          <w:sz w:val="20"/>
          <w:szCs w:val="20"/>
        </w:rPr>
        <w:t xml:space="preserve"> and remote course delivery, Global Learning programs</w:t>
      </w:r>
      <w:r w:rsidR="00A7314C">
        <w:rPr>
          <w:rFonts w:ascii="Arial" w:eastAsia="Times New Roman" w:hAnsi="Arial" w:cs="Arial"/>
          <w:iCs/>
          <w:sz w:val="20"/>
          <w:szCs w:val="20"/>
        </w:rPr>
        <w:t>,</w:t>
      </w:r>
      <w:r w:rsidRPr="00A613D4">
        <w:rPr>
          <w:rFonts w:ascii="Arial" w:eastAsia="Times New Roman" w:hAnsi="Arial" w:cs="Arial"/>
          <w:iCs/>
          <w:sz w:val="20"/>
          <w:szCs w:val="20"/>
        </w:rPr>
        <w:t xml:space="preserve"> and syllabus creation</w:t>
      </w:r>
      <w:r w:rsidR="00D6180A" w:rsidRPr="00A613D4">
        <w:rPr>
          <w:rFonts w:ascii="Arial" w:eastAsia="Times New Roman" w:hAnsi="Arial" w:cs="Arial"/>
          <w:iCs/>
          <w:sz w:val="20"/>
          <w:szCs w:val="20"/>
        </w:rPr>
        <w:t>.</w:t>
      </w:r>
    </w:p>
    <w:p w14:paraId="6D77D258" w14:textId="77777777" w:rsidR="00A823C9" w:rsidRDefault="00A823C9" w:rsidP="00005B46">
      <w:pPr>
        <w:rPr>
          <w:rFonts w:ascii="Arial" w:hAnsi="Arial" w:cs="Arial"/>
          <w:b/>
          <w:sz w:val="20"/>
          <w:szCs w:val="20"/>
          <w:u w:val="single"/>
        </w:rPr>
      </w:pPr>
    </w:p>
    <w:p w14:paraId="565088BF" w14:textId="77777777" w:rsidR="009642BE" w:rsidRDefault="001456B4" w:rsidP="00E40F19">
      <w:pPr>
        <w:rPr>
          <w:rFonts w:ascii="Arial" w:eastAsia="Calibri" w:hAnsi="Arial" w:cs="Arial"/>
          <w:sz w:val="20"/>
          <w:szCs w:val="20"/>
        </w:rPr>
      </w:pPr>
      <w:r w:rsidRPr="001456B4">
        <w:rPr>
          <w:b/>
          <w:bCs/>
        </w:rPr>
        <w:t xml:space="preserve">Prior </w:t>
      </w:r>
      <w:r w:rsidR="00000000" w:rsidRPr="001456B4">
        <w:rPr>
          <w:b/>
        </w:rPr>
        <w:t>Management</w:t>
      </w:r>
      <w:r w:rsidRPr="001456B4">
        <w:rPr>
          <w:b/>
          <w:bCs/>
        </w:rPr>
        <w:t xml:space="preserve">, </w:t>
      </w:r>
      <w:r w:rsidR="00000000" w:rsidRPr="001456B4">
        <w:rPr>
          <w:b/>
        </w:rPr>
        <w:t xml:space="preserve">Training, Recruitment, </w:t>
      </w:r>
      <w:r w:rsidRPr="001456B4">
        <w:rPr>
          <w:b/>
          <w:bCs/>
        </w:rPr>
        <w:t>and Budget Leadership</w:t>
      </w:r>
    </w:p>
    <w:p w14:paraId="4063F1C0" w14:textId="77777777" w:rsidR="006A52B3" w:rsidRDefault="006A52B3">
      <w:pPr>
        <w:pStyle w:val="ListParagraph"/>
        <w:numPr>
          <w:ilvl w:val="0"/>
          <w:numId w:val="16"/>
        </w:numPr>
      </w:pPr>
      <w:r w:rsidRPr="006A52B3">
        <w:rPr>
          <w:b/>
          <w:bCs/>
        </w:rPr>
        <w:t>Nicki Fraser Consulting, Inc. and nonprofit consulting</w:t>
      </w:r>
      <w:r>
        <w:t xml:space="preserve"> | 2006–2017: Advised nonprofit leaders, board members, and employees on grant writing, recruitment, fundraising, cross-sector strategy, and organizational development.</w:t>
      </w:r>
    </w:p>
    <w:p w14:paraId="553E3C79" w14:textId="77777777" w:rsidR="006A52B3" w:rsidRDefault="006A52B3">
      <w:pPr>
        <w:pStyle w:val="ListParagraph"/>
        <w:numPr>
          <w:ilvl w:val="0"/>
          <w:numId w:val="16"/>
        </w:numPr>
      </w:pPr>
      <w:r>
        <w:rPr>
          <w:b/>
          <w:bCs/>
        </w:rPr>
        <w:t>LA Weight Loss International</w:t>
      </w:r>
      <w:r>
        <w:t xml:space="preserve"> | 2002–2005: Served in franchise operations training and regional sales leadership roles; recruited, trained, and coached associates across U.S. and Canadian markets and directed Florida operations with annual sales revenue of approximately $10 million.</w:t>
      </w:r>
    </w:p>
    <w:p w14:paraId="4FA2D31C" w14:textId="77777777" w:rsidR="006A52B3" w:rsidRDefault="006A52B3">
      <w:pPr>
        <w:pStyle w:val="ListParagraph"/>
        <w:numPr>
          <w:ilvl w:val="0"/>
          <w:numId w:val="16"/>
        </w:numPr>
      </w:pPr>
      <w:r>
        <w:rPr>
          <w:b/>
          <w:bCs/>
        </w:rPr>
        <w:t>Avon</w:t>
      </w:r>
      <w:r>
        <w:t xml:space="preserve"> | 1988–2001: Held management, recruitment, training, and division sales leadership roles; developed a $15 million, 20-business-unit team and helped increase net sales by more than $1 million.</w:t>
      </w:r>
    </w:p>
    <w:p w14:paraId="5F885691" w14:textId="77777777" w:rsidR="00C56A7C" w:rsidRDefault="00C56A7C" w:rsidP="00A613D4">
      <w:pPr>
        <w:spacing w:after="200"/>
        <w:rPr>
          <w:rFonts w:ascii="Arial" w:hAnsi="Arial" w:cs="Arial"/>
          <w:b/>
          <w:sz w:val="20"/>
          <w:szCs w:val="20"/>
          <w:u w:val="single"/>
        </w:rPr>
      </w:pPr>
    </w:p>
    <w:p w14:paraId="63FEDF01" w14:textId="77777777" w:rsidR="009642BE" w:rsidRDefault="00A66E6A" w:rsidP="00D226AC">
      <w:pPr>
        <w:rPr>
          <w:rFonts w:ascii="Arial" w:eastAsia="Calibri" w:hAnsi="Arial" w:cs="Arial"/>
          <w:sz w:val="20"/>
          <w:szCs w:val="20"/>
        </w:rPr>
      </w:pPr>
      <w:r w:rsidRPr="00A66E6A">
        <w:rPr>
          <w:b/>
          <w:bCs/>
        </w:rPr>
        <w:t>Competitive Grant Awards for Support of Scholarship</w:t>
      </w:r>
    </w:p>
    <w:p w14:paraId="24C9E892" w14:textId="77777777" w:rsidR="009642BE" w:rsidRDefault="00000000" w:rsidP="004152CE">
      <w:pPr>
        <w:rPr>
          <w:rFonts w:ascii="Arial" w:eastAsia="Calibri" w:hAnsi="Arial" w:cs="Arial"/>
          <w:sz w:val="20"/>
          <w:szCs w:val="20"/>
        </w:rPr>
      </w:pPr>
      <w:r w:rsidRPr="00FA01A3">
        <w:t xml:space="preserve">Collaborative International Business and Education Research Grant </w:t>
      </w:r>
      <w:r w:rsidR="00FA01A3" w:rsidRPr="00FA01A3">
        <w:t>|</w:t>
      </w:r>
      <w:r w:rsidRPr="00FA01A3">
        <w:t xml:space="preserve"> Fall 2020</w:t>
      </w:r>
    </w:p>
    <w:p w14:paraId="67C06F09" w14:textId="77777777" w:rsidR="009642BE" w:rsidRDefault="00000000" w:rsidP="00550D30">
      <w:pPr>
        <w:rPr>
          <w:rFonts w:ascii="Arial" w:eastAsia="Calibri" w:hAnsi="Arial" w:cs="Arial"/>
          <w:sz w:val="20"/>
          <w:szCs w:val="20"/>
        </w:rPr>
      </w:pPr>
      <w:r w:rsidRPr="00544FDB">
        <w:rPr>
          <w:b/>
        </w:rPr>
        <w:t>Teaching Certifications</w:t>
      </w:r>
    </w:p>
    <w:p w14:paraId="7B97402E" w14:textId="4A271407" w:rsidR="00C94886" w:rsidRDefault="00C94886">
      <w:pPr>
        <w:pStyle w:val="ListParagraph"/>
        <w:numPr>
          <w:ilvl w:val="0"/>
          <w:numId w:val="7"/>
        </w:numPr>
        <w:spacing w:line="276" w:lineRule="auto"/>
        <w:rPr>
          <w:rFonts w:ascii="Arial" w:hAnsi="Arial" w:cs="Arial"/>
          <w:sz w:val="20"/>
          <w:szCs w:val="20"/>
        </w:rPr>
      </w:pPr>
      <w:r>
        <w:rPr>
          <w:rFonts w:ascii="Arial" w:hAnsi="Arial" w:cs="Arial"/>
          <w:sz w:val="20"/>
          <w:szCs w:val="20"/>
        </w:rPr>
        <w:t xml:space="preserve">Micro badges- Cybersecurity Infrastructure </w:t>
      </w:r>
      <w:r w:rsidRPr="00C94886">
        <w:rPr>
          <w:rFonts w:ascii="Arial" w:hAnsi="Arial" w:cs="Arial"/>
          <w:b/>
          <w:bCs/>
          <w:sz w:val="20"/>
          <w:szCs w:val="20"/>
        </w:rPr>
        <w:t>6/2023</w:t>
      </w:r>
      <w:r>
        <w:rPr>
          <w:rFonts w:ascii="Arial" w:hAnsi="Arial" w:cs="Arial"/>
          <w:sz w:val="20"/>
          <w:szCs w:val="20"/>
        </w:rPr>
        <w:t xml:space="preserve"> &amp; Cybersecurity Governance </w:t>
      </w:r>
      <w:r w:rsidRPr="00C94886">
        <w:rPr>
          <w:rFonts w:ascii="Arial" w:hAnsi="Arial" w:cs="Arial"/>
          <w:b/>
          <w:bCs/>
          <w:sz w:val="20"/>
          <w:szCs w:val="20"/>
        </w:rPr>
        <w:t>8/2023</w:t>
      </w:r>
    </w:p>
    <w:p w14:paraId="71BA0825" w14:textId="5FD7F9CE" w:rsidR="00671F69" w:rsidRPr="009D5BF3" w:rsidRDefault="000F5A7D">
      <w:pPr>
        <w:pStyle w:val="ListParagraph"/>
        <w:numPr>
          <w:ilvl w:val="0"/>
          <w:numId w:val="7"/>
        </w:numPr>
        <w:spacing w:line="276" w:lineRule="auto"/>
        <w:rPr>
          <w:rFonts w:ascii="Arial" w:hAnsi="Arial" w:cs="Arial"/>
          <w:sz w:val="20"/>
          <w:szCs w:val="20"/>
        </w:rPr>
      </w:pPr>
      <w:r>
        <w:rPr>
          <w:rFonts w:ascii="Arial" w:hAnsi="Arial" w:cs="Arial"/>
          <w:sz w:val="20"/>
          <w:szCs w:val="20"/>
        </w:rPr>
        <w:t xml:space="preserve">Quality Enhancement Training (QEP), </w:t>
      </w:r>
      <w:r w:rsidR="00671F69" w:rsidRPr="009D5BF3">
        <w:rPr>
          <w:rFonts w:ascii="Arial" w:hAnsi="Arial" w:cs="Arial"/>
          <w:sz w:val="20"/>
          <w:szCs w:val="20"/>
        </w:rPr>
        <w:t>CANVAS, Zoom, Affordability Counts</w:t>
      </w:r>
      <w:r w:rsidR="00A7314C">
        <w:rPr>
          <w:rFonts w:ascii="Arial" w:hAnsi="Arial" w:cs="Arial"/>
          <w:sz w:val="20"/>
          <w:szCs w:val="20"/>
        </w:rPr>
        <w:t>,</w:t>
      </w:r>
      <w:r w:rsidR="00671F69" w:rsidRPr="009D5BF3">
        <w:rPr>
          <w:rFonts w:ascii="Arial" w:hAnsi="Arial" w:cs="Arial"/>
          <w:sz w:val="20"/>
          <w:szCs w:val="20"/>
        </w:rPr>
        <w:t xml:space="preserve"> Global Learning</w:t>
      </w:r>
      <w:r w:rsidR="004008DE">
        <w:rPr>
          <w:rFonts w:ascii="Arial" w:hAnsi="Arial" w:cs="Arial"/>
          <w:sz w:val="20"/>
          <w:szCs w:val="20"/>
        </w:rPr>
        <w:t xml:space="preserve"> (GL), Collaborative Online International Learning (COIL), Certified Hybrid</w:t>
      </w:r>
      <w:r w:rsidR="00D04E0A">
        <w:rPr>
          <w:rFonts w:ascii="Arial" w:hAnsi="Arial" w:cs="Arial"/>
          <w:sz w:val="20"/>
          <w:szCs w:val="20"/>
        </w:rPr>
        <w:t xml:space="preserve"> and Hyflex</w:t>
      </w:r>
      <w:r w:rsidR="00671F69" w:rsidRPr="009D5BF3">
        <w:rPr>
          <w:rFonts w:ascii="Arial" w:hAnsi="Arial" w:cs="Arial"/>
          <w:sz w:val="20"/>
          <w:szCs w:val="20"/>
        </w:rPr>
        <w:t xml:space="preserve"> </w:t>
      </w:r>
      <w:r w:rsidR="00062058" w:rsidRPr="009D5BF3">
        <w:rPr>
          <w:rFonts w:ascii="Arial" w:hAnsi="Arial" w:cs="Arial"/>
          <w:sz w:val="20"/>
          <w:szCs w:val="20"/>
        </w:rPr>
        <w:t>certified.</w:t>
      </w:r>
    </w:p>
    <w:p w14:paraId="0D385A82" w14:textId="526B9004" w:rsidR="009D5BF3" w:rsidRPr="009D5BF3" w:rsidRDefault="00671F69">
      <w:pPr>
        <w:pStyle w:val="ListParagraph"/>
        <w:numPr>
          <w:ilvl w:val="0"/>
          <w:numId w:val="7"/>
        </w:numPr>
        <w:spacing w:line="276" w:lineRule="auto"/>
        <w:rPr>
          <w:rFonts w:ascii="Arial" w:hAnsi="Arial" w:cs="Arial"/>
          <w:sz w:val="20"/>
          <w:szCs w:val="20"/>
        </w:rPr>
      </w:pPr>
      <w:r w:rsidRPr="009D5BF3">
        <w:rPr>
          <w:rFonts w:ascii="Arial" w:hAnsi="Arial" w:cs="Arial"/>
          <w:sz w:val="20"/>
          <w:szCs w:val="20"/>
        </w:rPr>
        <w:t>ACUE Effective Teaching Practices Course (3 credits towards Promotion &amp; -Endowed Teaching Chair)</w:t>
      </w:r>
    </w:p>
    <w:p w14:paraId="4923ECCE" w14:textId="53BC227E" w:rsidR="00671F69" w:rsidRPr="009D5BF3" w:rsidRDefault="009D5BF3">
      <w:pPr>
        <w:pStyle w:val="ListParagraph"/>
        <w:numPr>
          <w:ilvl w:val="0"/>
          <w:numId w:val="7"/>
        </w:numPr>
        <w:spacing w:line="276" w:lineRule="auto"/>
        <w:rPr>
          <w:rFonts w:ascii="Arial" w:hAnsi="Arial" w:cs="Arial"/>
          <w:sz w:val="20"/>
          <w:szCs w:val="20"/>
        </w:rPr>
      </w:pPr>
      <w:r w:rsidRPr="009D5BF3">
        <w:rPr>
          <w:rFonts w:ascii="Arial" w:hAnsi="Arial" w:cs="Arial"/>
          <w:sz w:val="20"/>
          <w:szCs w:val="20"/>
        </w:rPr>
        <w:t>CITI certified for research</w:t>
      </w:r>
      <w:r w:rsidR="00671F69" w:rsidRPr="009D5BF3">
        <w:rPr>
          <w:rFonts w:ascii="Arial" w:hAnsi="Arial" w:cs="Arial"/>
          <w:sz w:val="20"/>
          <w:szCs w:val="20"/>
        </w:rPr>
        <w:t xml:space="preserve"> </w:t>
      </w:r>
      <w:r w:rsidR="00622919">
        <w:rPr>
          <w:rFonts w:ascii="Arial" w:hAnsi="Arial" w:cs="Arial"/>
          <w:sz w:val="20"/>
          <w:szCs w:val="20"/>
        </w:rPr>
        <w:t>-renewed 6/2023</w:t>
      </w:r>
    </w:p>
    <w:p w14:paraId="33D0E8A0" w14:textId="30A170E2" w:rsidR="00671F69" w:rsidRPr="009D5BF3" w:rsidRDefault="00671F69">
      <w:pPr>
        <w:pStyle w:val="ListParagraph"/>
        <w:numPr>
          <w:ilvl w:val="0"/>
          <w:numId w:val="7"/>
        </w:numPr>
        <w:spacing w:line="276" w:lineRule="auto"/>
        <w:rPr>
          <w:rFonts w:ascii="Arial" w:hAnsi="Arial" w:cs="Arial"/>
          <w:sz w:val="20"/>
          <w:szCs w:val="20"/>
        </w:rPr>
      </w:pPr>
      <w:r w:rsidRPr="009D5BF3">
        <w:rPr>
          <w:rFonts w:ascii="Arial" w:hAnsi="Arial" w:cs="Arial"/>
          <w:sz w:val="20"/>
          <w:szCs w:val="20"/>
        </w:rPr>
        <w:t>Certified by the National Institutes of Health</w:t>
      </w:r>
      <w:r w:rsidR="006B74AE">
        <w:rPr>
          <w:rFonts w:ascii="Arial" w:hAnsi="Arial" w:cs="Arial"/>
          <w:sz w:val="20"/>
          <w:szCs w:val="20"/>
        </w:rPr>
        <w:t>’</w:t>
      </w:r>
      <w:r w:rsidRPr="009D5BF3">
        <w:rPr>
          <w:rFonts w:ascii="Arial" w:hAnsi="Arial" w:cs="Arial"/>
          <w:sz w:val="20"/>
          <w:szCs w:val="20"/>
        </w:rPr>
        <w:t>s Office of External Research</w:t>
      </w:r>
    </w:p>
    <w:p w14:paraId="355FFE44" w14:textId="77777777" w:rsidR="00671F69" w:rsidRPr="00671F69" w:rsidRDefault="00671F69" w:rsidP="00F621A0">
      <w:pPr>
        <w:rPr>
          <w:rFonts w:ascii="Arial" w:hAnsi="Arial" w:cs="Arial"/>
          <w:b/>
          <w:sz w:val="20"/>
          <w:szCs w:val="20"/>
          <w:u w:val="single"/>
        </w:rPr>
      </w:pPr>
    </w:p>
    <w:p w14:paraId="05877E9E" w14:textId="77777777" w:rsidR="009642BE" w:rsidRDefault="00000000" w:rsidP="008841FB">
      <w:pPr>
        <w:rPr>
          <w:rFonts w:ascii="Arial" w:eastAsia="Calibri" w:hAnsi="Arial" w:cs="Arial"/>
          <w:sz w:val="20"/>
          <w:szCs w:val="20"/>
        </w:rPr>
      </w:pPr>
      <w:r w:rsidRPr="00F21489">
        <w:rPr>
          <w:b/>
        </w:rPr>
        <w:t>Fellowships</w:t>
      </w:r>
    </w:p>
    <w:p w14:paraId="07A5E950" w14:textId="77777777" w:rsidR="00000000" w:rsidRDefault="001224C3">
      <w:pPr>
        <w:pStyle w:val="ListParagraph"/>
        <w:numPr>
          <w:ilvl w:val="0"/>
          <w:numId w:val="2"/>
        </w:numPr>
      </w:pPr>
      <w:r w:rsidRPr="001224C3">
        <w:t>National Science Foundation Graduate Fellow | 2013–2016</w:t>
      </w:r>
    </w:p>
    <w:p w14:paraId="659C732E" w14:textId="77777777" w:rsidR="00A858E7" w:rsidRPr="00971E5D" w:rsidRDefault="00A858E7" w:rsidP="00A24248">
      <w:pPr>
        <w:rPr>
          <w:rFonts w:ascii="Arial" w:hAnsi="Arial" w:cs="Arial"/>
        </w:rPr>
      </w:pPr>
    </w:p>
    <w:p w14:paraId="06A055CC" w14:textId="77777777" w:rsidR="00C56A7C" w:rsidRDefault="00C56A7C" w:rsidP="00A24248">
      <w:pPr>
        <w:rPr>
          <w:rFonts w:ascii="Arial" w:hAnsi="Arial" w:cs="Arial"/>
          <w:b/>
          <w:sz w:val="20"/>
          <w:szCs w:val="20"/>
          <w:u w:val="single"/>
        </w:rPr>
      </w:pPr>
    </w:p>
    <w:p w14:paraId="53A61A17" w14:textId="77777777" w:rsidR="009642BE" w:rsidRDefault="00000000" w:rsidP="006623C8">
      <w:pPr>
        <w:rPr>
          <w:rFonts w:ascii="Arial" w:eastAsia="Calibri" w:hAnsi="Arial" w:cs="Arial"/>
          <w:sz w:val="20"/>
          <w:szCs w:val="20"/>
        </w:rPr>
      </w:pPr>
      <w:r w:rsidRPr="00956C96">
        <w:rPr>
          <w:b/>
        </w:rPr>
        <w:t>Publications</w:t>
      </w:r>
      <w:r w:rsidR="00956C96" w:rsidRPr="00956C96">
        <w:rPr>
          <w:b/>
          <w:bCs/>
        </w:rPr>
        <w:t xml:space="preserve"> and Scholarly Work</w:t>
      </w:r>
    </w:p>
    <w:p w14:paraId="31BE3C01" w14:textId="77777777" w:rsidR="00956C96" w:rsidRDefault="00956C96">
      <w:pPr>
        <w:pStyle w:val="ListParagraph"/>
        <w:numPr>
          <w:ilvl w:val="0"/>
          <w:numId w:val="11"/>
        </w:numPr>
      </w:pPr>
      <w:r w:rsidRPr="00956C96">
        <w:rPr>
          <w:b/>
          <w:bCs/>
        </w:rPr>
        <w:t>Submitted:</w:t>
      </w:r>
      <w:r>
        <w:t xml:space="preserve"> </w:t>
      </w:r>
      <w:r w:rsidRPr="00956C96">
        <w:rPr>
          <w:i/>
          <w:iCs/>
        </w:rPr>
        <w:t>COIL 8,378 Miles Apart: Using Collaborative Online International Learning (COIL) to Teach Future Public and Private Sector Leaders</w:t>
      </w:r>
      <w:r>
        <w:t>. Submitted to JPAE, December 2021.</w:t>
      </w:r>
    </w:p>
    <w:p w14:paraId="6A10C05D" w14:textId="77777777" w:rsidR="00956C96" w:rsidRDefault="00956C96">
      <w:pPr>
        <w:pStyle w:val="ListParagraph"/>
        <w:numPr>
          <w:ilvl w:val="0"/>
          <w:numId w:val="11"/>
        </w:numPr>
      </w:pPr>
      <w:r>
        <w:rPr>
          <w:b/>
          <w:bCs/>
        </w:rPr>
        <w:t>Published:</w:t>
      </w:r>
      <w:r>
        <w:t xml:space="preserve"> Fraser, Nicki; Broxton, Britney; Wooten, Anthony; and Boadu, Derrick Boakye. </w:t>
      </w:r>
      <w:r>
        <w:rPr>
          <w:i/>
          <w:iCs/>
        </w:rPr>
        <w:t>Transformational Leadership in Times of Crisis</w:t>
      </w:r>
      <w:r>
        <w:t>. International Journal of Servant-Leadership and Organizational Leadership, April 5, 2021.</w:t>
      </w:r>
    </w:p>
    <w:p w14:paraId="1FB08D00" w14:textId="77777777" w:rsidR="00956C96" w:rsidRDefault="00956C96">
      <w:pPr>
        <w:pStyle w:val="ListParagraph"/>
        <w:numPr>
          <w:ilvl w:val="0"/>
          <w:numId w:val="11"/>
        </w:numPr>
      </w:pPr>
      <w:r>
        <w:rPr>
          <w:b/>
          <w:bCs/>
        </w:rPr>
        <w:t>Published:</w:t>
      </w:r>
      <w:r>
        <w:t xml:space="preserve"> Broxton, Britney; Fraser, Nicki; Wooten, Anthony; Buraye, Ivanna; Broxton, Kristen; and Singh-Sengupta, Sunita. “Exploring the World as a Global Family Instead of as a Global Marketplace: Vasudhaiva Kutumbakam in the COVID-19 Environment.” </w:t>
      </w:r>
      <w:r>
        <w:rPr>
          <w:i/>
          <w:iCs/>
        </w:rPr>
        <w:t>International Journal of Business and Applied Social Sciences</w:t>
      </w:r>
      <w:r>
        <w:t>, 6(12), December 2020.</w:t>
      </w:r>
    </w:p>
    <w:p w14:paraId="1E3FAE8C" w14:textId="77777777" w:rsidR="009642BE" w:rsidRDefault="00000000" w:rsidP="007F7292">
      <w:pPr>
        <w:rPr>
          <w:rFonts w:ascii="Arial" w:eastAsia="Calibri" w:hAnsi="Arial" w:cs="Arial"/>
          <w:sz w:val="20"/>
          <w:szCs w:val="20"/>
        </w:rPr>
      </w:pPr>
      <w:r w:rsidRPr="000570DE">
        <w:rPr>
          <w:b/>
        </w:rPr>
        <w:t>P</w:t>
      </w:r>
      <w:r w:rsidRPr="000570DE">
        <w:rPr>
          <w:b/>
        </w:rPr>
        <w:t xml:space="preserve">resentations </w:t>
      </w:r>
      <w:r w:rsidR="000570DE" w:rsidRPr="000570DE">
        <w:rPr>
          <w:b/>
          <w:bCs/>
        </w:rPr>
        <w:t>and</w:t>
      </w:r>
      <w:r w:rsidRPr="000570DE">
        <w:rPr>
          <w:b/>
        </w:rPr>
        <w:t xml:space="preserve"> Panels</w:t>
      </w:r>
    </w:p>
    <w:p w14:paraId="68367AE5" w14:textId="28715C69" w:rsidR="005F69FE" w:rsidRDefault="005F69FE">
      <w:pPr>
        <w:pStyle w:val="ListParagraph"/>
        <w:numPr>
          <w:ilvl w:val="0"/>
          <w:numId w:val="3"/>
        </w:numPr>
        <w:rPr>
          <w:rFonts w:ascii="Arial" w:eastAsia="Calibri" w:hAnsi="Arial" w:cs="Arial"/>
          <w:i/>
          <w:iCs/>
          <w:sz w:val="20"/>
          <w:szCs w:val="20"/>
        </w:rPr>
      </w:pPr>
      <w:r>
        <w:rPr>
          <w:rFonts w:ascii="Arial" w:eastAsia="Calibri" w:hAnsi="Arial" w:cs="Arial"/>
          <w:i/>
          <w:iCs/>
          <w:sz w:val="20"/>
          <w:szCs w:val="20"/>
        </w:rPr>
        <w:t>ASPA National Conference-</w:t>
      </w:r>
      <w:r w:rsidRPr="005F69FE">
        <w:rPr>
          <w:rFonts w:ascii="Arial" w:eastAsia="Calibri" w:hAnsi="Arial" w:cs="Arial"/>
          <w:sz w:val="20"/>
          <w:szCs w:val="20"/>
          <w:u w:val="single"/>
        </w:rPr>
        <w:t>Co-Presenter</w:t>
      </w:r>
      <w:r>
        <w:rPr>
          <w:rFonts w:ascii="Arial" w:eastAsia="Calibri" w:hAnsi="Arial" w:cs="Arial"/>
          <w:i/>
          <w:iCs/>
          <w:sz w:val="20"/>
          <w:szCs w:val="20"/>
        </w:rPr>
        <w:t xml:space="preserve"> </w:t>
      </w:r>
      <w:r w:rsidRPr="005F69FE">
        <w:rPr>
          <w:rFonts w:ascii="Arial" w:eastAsia="Calibri" w:hAnsi="Arial" w:cs="Arial"/>
          <w:i/>
          <w:iCs/>
          <w:sz w:val="20"/>
          <w:szCs w:val="20"/>
        </w:rPr>
        <w:t>“The Power of Networking</w:t>
      </w:r>
      <w:r>
        <w:rPr>
          <w:rFonts w:ascii="Arial" w:eastAsia="Calibri" w:hAnsi="Arial" w:cs="Arial"/>
          <w:i/>
          <w:iCs/>
          <w:sz w:val="20"/>
          <w:szCs w:val="20"/>
        </w:rPr>
        <w:t xml:space="preserve"> “</w:t>
      </w:r>
      <w:r w:rsidRPr="005F69FE">
        <w:rPr>
          <w:rFonts w:ascii="Arial" w:eastAsia="Calibri" w:hAnsi="Arial" w:cs="Arial"/>
          <w:b/>
          <w:bCs/>
          <w:sz w:val="20"/>
          <w:szCs w:val="20"/>
        </w:rPr>
        <w:t>March 2024</w:t>
      </w:r>
    </w:p>
    <w:p w14:paraId="66B36675" w14:textId="1C32E98D" w:rsidR="009310DF" w:rsidRPr="009310DF" w:rsidRDefault="009310DF">
      <w:pPr>
        <w:pStyle w:val="ListParagraph"/>
        <w:numPr>
          <w:ilvl w:val="0"/>
          <w:numId w:val="3"/>
        </w:numPr>
        <w:rPr>
          <w:rFonts w:ascii="Arial" w:eastAsia="Calibri" w:hAnsi="Arial" w:cs="Arial"/>
          <w:i/>
          <w:iCs/>
          <w:sz w:val="20"/>
          <w:szCs w:val="20"/>
        </w:rPr>
      </w:pPr>
      <w:r>
        <w:rPr>
          <w:rFonts w:ascii="Arial" w:eastAsia="Calibri" w:hAnsi="Arial" w:cs="Arial"/>
          <w:i/>
          <w:iCs/>
          <w:sz w:val="20"/>
          <w:szCs w:val="20"/>
        </w:rPr>
        <w:t xml:space="preserve">NASPAA National Conference- </w:t>
      </w:r>
      <w:r w:rsidRPr="00ED60D1">
        <w:rPr>
          <w:rFonts w:ascii="Arial" w:eastAsia="Calibri" w:hAnsi="Arial" w:cs="Arial"/>
          <w:sz w:val="20"/>
          <w:szCs w:val="20"/>
          <w:u w:val="single"/>
        </w:rPr>
        <w:t>Co-presenter,</w:t>
      </w:r>
      <w:r>
        <w:rPr>
          <w:rFonts w:ascii="Arial" w:eastAsia="Calibri" w:hAnsi="Arial" w:cs="Arial"/>
          <w:i/>
          <w:iCs/>
          <w:sz w:val="20"/>
          <w:szCs w:val="20"/>
        </w:rPr>
        <w:t xml:space="preserve"> Drs. Caraballo (FIU) &amp; Sanabria (FAU) </w:t>
      </w:r>
      <w:r w:rsidRPr="009310DF">
        <w:rPr>
          <w:rFonts w:ascii="Arial" w:eastAsia="Calibri" w:hAnsi="Arial" w:cs="Arial"/>
          <w:i/>
          <w:iCs/>
          <w:sz w:val="20"/>
          <w:szCs w:val="20"/>
        </w:rPr>
        <w:t xml:space="preserve">ChatGpt and GenZ: "Teaching </w:t>
      </w:r>
      <w:proofErr w:type="gramStart"/>
      <w:r w:rsidRPr="009310DF">
        <w:rPr>
          <w:rFonts w:ascii="Arial" w:eastAsia="Calibri" w:hAnsi="Arial" w:cs="Arial"/>
          <w:i/>
          <w:iCs/>
          <w:sz w:val="20"/>
          <w:szCs w:val="20"/>
        </w:rPr>
        <w:t>The</w:t>
      </w:r>
      <w:proofErr w:type="gramEnd"/>
      <w:r w:rsidRPr="009310DF">
        <w:rPr>
          <w:rFonts w:ascii="Arial" w:eastAsia="Calibri" w:hAnsi="Arial" w:cs="Arial"/>
          <w:i/>
          <w:iCs/>
          <w:sz w:val="20"/>
          <w:szCs w:val="20"/>
        </w:rPr>
        <w:t xml:space="preserve"> Dynamic Duo of Public Sector Innovation"</w:t>
      </w:r>
      <w:r>
        <w:rPr>
          <w:rFonts w:ascii="Arial" w:eastAsia="Calibri" w:hAnsi="Arial" w:cs="Arial"/>
          <w:i/>
          <w:iCs/>
          <w:sz w:val="20"/>
          <w:szCs w:val="20"/>
        </w:rPr>
        <w:t xml:space="preserve"> </w:t>
      </w:r>
      <w:r w:rsidRPr="009310DF">
        <w:rPr>
          <w:rFonts w:ascii="Arial" w:eastAsia="Calibri" w:hAnsi="Arial" w:cs="Arial"/>
          <w:b/>
          <w:bCs/>
          <w:sz w:val="20"/>
          <w:szCs w:val="20"/>
        </w:rPr>
        <w:t>Oct.24, 2023</w:t>
      </w:r>
    </w:p>
    <w:p w14:paraId="289E3C25" w14:textId="77777777" w:rsidR="009642BE" w:rsidRPr="00396A94" w:rsidRDefault="00000000">
      <w:pPr>
        <w:pStyle w:val="ListParagraph"/>
        <w:numPr>
          <w:ilvl w:val="0"/>
          <w:numId w:val="3"/>
        </w:numPr>
        <w:rPr>
          <w:rFonts w:ascii="Arial" w:eastAsia="Calibri" w:hAnsi="Arial" w:cs="Arial"/>
          <w:i/>
          <w:iCs/>
          <w:sz w:val="20"/>
          <w:szCs w:val="20"/>
        </w:rPr>
      </w:pPr>
      <w:r w:rsidRPr="00396A94">
        <w:t>Presenter</w:t>
      </w:r>
      <w:r w:rsidR="00396A94" w:rsidRPr="00396A94">
        <w:t>, “</w:t>
      </w:r>
      <w:r w:rsidRPr="00396A94">
        <w:t>Ripple Effect Theory</w:t>
      </w:r>
      <w:r w:rsidR="00396A94" w:rsidRPr="00396A94">
        <w:t>:</w:t>
      </w:r>
      <w:r w:rsidRPr="00396A94">
        <w:t xml:space="preserve"> One Small Change Can Have a Ripple Effect</w:t>
      </w:r>
      <w:r w:rsidR="00396A94" w:rsidRPr="00396A94">
        <w:t>,” NASPAA/PAA | Oct. 1, 2023</w:t>
      </w:r>
    </w:p>
    <w:p w14:paraId="1D6C9BE3" w14:textId="6D9E85AB" w:rsidR="00EA4061" w:rsidRPr="008A1D73" w:rsidRDefault="00EA4061">
      <w:pPr>
        <w:pStyle w:val="ListParagraph"/>
        <w:numPr>
          <w:ilvl w:val="0"/>
          <w:numId w:val="3"/>
        </w:numPr>
        <w:rPr>
          <w:rFonts w:ascii="Arial" w:eastAsia="Calibri" w:hAnsi="Arial" w:cs="Arial"/>
          <w:b/>
          <w:bCs/>
          <w:sz w:val="20"/>
          <w:szCs w:val="20"/>
        </w:rPr>
      </w:pPr>
      <w:r>
        <w:rPr>
          <w:rFonts w:ascii="Arial" w:eastAsia="Calibri" w:hAnsi="Arial" w:cs="Arial"/>
          <w:i/>
          <w:iCs/>
          <w:sz w:val="20"/>
          <w:szCs w:val="20"/>
        </w:rPr>
        <w:t xml:space="preserve">NFBPA </w:t>
      </w:r>
      <w:r w:rsidRPr="00ED60D1">
        <w:rPr>
          <w:rFonts w:ascii="Arial" w:eastAsia="Calibri" w:hAnsi="Arial" w:cs="Arial"/>
          <w:sz w:val="20"/>
          <w:szCs w:val="20"/>
          <w:u w:val="single"/>
        </w:rPr>
        <w:t>Panel Moderator</w:t>
      </w:r>
      <w:r>
        <w:rPr>
          <w:rFonts w:ascii="Arial" w:eastAsia="Calibri" w:hAnsi="Arial" w:cs="Arial"/>
          <w:i/>
          <w:iCs/>
          <w:sz w:val="20"/>
          <w:szCs w:val="20"/>
        </w:rPr>
        <w:t xml:space="preserve">- EMERGE 2023 Conference. </w:t>
      </w:r>
      <w:r w:rsidRPr="00EA4061">
        <w:rPr>
          <w:rFonts w:ascii="Arial" w:eastAsia="Calibri" w:hAnsi="Arial" w:cs="Arial"/>
          <w:i/>
          <w:iCs/>
          <w:sz w:val="20"/>
          <w:szCs w:val="20"/>
        </w:rPr>
        <w:t xml:space="preserve">Professional Branding and </w:t>
      </w:r>
      <w:r>
        <w:rPr>
          <w:rFonts w:ascii="Arial" w:eastAsia="Calibri" w:hAnsi="Arial" w:cs="Arial"/>
          <w:i/>
          <w:iCs/>
          <w:sz w:val="20"/>
          <w:szCs w:val="20"/>
        </w:rPr>
        <w:t>Belonging</w:t>
      </w:r>
      <w:r w:rsidR="008A1D73">
        <w:rPr>
          <w:rFonts w:ascii="Arial" w:eastAsia="Calibri" w:hAnsi="Arial" w:cs="Arial"/>
          <w:i/>
          <w:iCs/>
          <w:sz w:val="20"/>
          <w:szCs w:val="20"/>
        </w:rPr>
        <w:t xml:space="preserve"> </w:t>
      </w:r>
      <w:r w:rsidR="008A1D73" w:rsidRPr="008A1D73">
        <w:rPr>
          <w:rFonts w:ascii="Arial" w:eastAsia="Calibri" w:hAnsi="Arial" w:cs="Arial"/>
          <w:b/>
          <w:bCs/>
          <w:sz w:val="20"/>
          <w:szCs w:val="20"/>
        </w:rPr>
        <w:t>July 20, 2023</w:t>
      </w:r>
    </w:p>
    <w:p w14:paraId="6C15568F" w14:textId="06DE7012" w:rsidR="00A84A9A" w:rsidRPr="00A84A9A" w:rsidRDefault="00A84A9A">
      <w:pPr>
        <w:pStyle w:val="ListParagraph"/>
        <w:numPr>
          <w:ilvl w:val="0"/>
          <w:numId w:val="3"/>
        </w:numPr>
        <w:rPr>
          <w:rFonts w:ascii="Arial" w:hAnsi="Arial" w:cs="Arial"/>
          <w:sz w:val="20"/>
          <w:szCs w:val="20"/>
        </w:rPr>
      </w:pPr>
      <w:r w:rsidRPr="00A84A9A">
        <w:rPr>
          <w:rFonts w:ascii="Arial" w:hAnsi="Arial" w:cs="Arial"/>
          <w:sz w:val="20"/>
          <w:szCs w:val="20"/>
        </w:rPr>
        <w:t>South</w:t>
      </w:r>
      <w:r>
        <w:rPr>
          <w:rFonts w:ascii="Arial" w:hAnsi="Arial" w:cs="Arial"/>
          <w:sz w:val="20"/>
          <w:szCs w:val="20"/>
        </w:rPr>
        <w:t xml:space="preserve">ern </w:t>
      </w:r>
      <w:r w:rsidRPr="00A84A9A">
        <w:rPr>
          <w:rFonts w:ascii="Arial" w:hAnsi="Arial" w:cs="Arial"/>
          <w:sz w:val="20"/>
          <w:szCs w:val="20"/>
        </w:rPr>
        <w:t>Com</w:t>
      </w:r>
      <w:r>
        <w:rPr>
          <w:rFonts w:ascii="Arial" w:hAnsi="Arial" w:cs="Arial"/>
          <w:sz w:val="20"/>
          <w:szCs w:val="20"/>
        </w:rPr>
        <w:t>mand, FIU Gordon Institute</w:t>
      </w:r>
      <w:r w:rsidRPr="00A84A9A">
        <w:rPr>
          <w:rFonts w:ascii="Arial" w:hAnsi="Arial" w:cs="Arial"/>
          <w:sz w:val="20"/>
          <w:szCs w:val="20"/>
        </w:rPr>
        <w:t xml:space="preserve"> &amp; Center for Analysis and Research in Human Rights (CARDH)</w:t>
      </w:r>
      <w:r w:rsidRPr="00A84A9A">
        <w:rPr>
          <w:rFonts w:ascii="Arial" w:hAnsi="Arial" w:cs="Arial"/>
          <w:sz w:val="16"/>
          <w:szCs w:val="16"/>
        </w:rPr>
        <w:t xml:space="preserve"> </w:t>
      </w:r>
      <w:r w:rsidRPr="008B7A26">
        <w:rPr>
          <w:rFonts w:ascii="Arial" w:hAnsi="Arial" w:cs="Arial"/>
          <w:sz w:val="20"/>
          <w:szCs w:val="20"/>
          <w:u w:val="single"/>
        </w:rPr>
        <w:t>Panel Interpreter</w:t>
      </w:r>
      <w:r w:rsidR="002154A1">
        <w:rPr>
          <w:rFonts w:ascii="Arial" w:hAnsi="Arial" w:cs="Arial"/>
          <w:sz w:val="20"/>
          <w:szCs w:val="20"/>
          <w:u w:val="single"/>
        </w:rPr>
        <w:t xml:space="preserve"> </w:t>
      </w:r>
      <w:proofErr w:type="gramStart"/>
      <w:r w:rsidR="002154A1" w:rsidRPr="002154A1">
        <w:rPr>
          <w:rFonts w:ascii="Arial" w:hAnsi="Arial" w:cs="Arial"/>
          <w:i/>
          <w:iCs/>
          <w:sz w:val="20"/>
          <w:szCs w:val="20"/>
        </w:rPr>
        <w:t>The</w:t>
      </w:r>
      <w:proofErr w:type="gramEnd"/>
      <w:r w:rsidR="002154A1" w:rsidRPr="002154A1">
        <w:rPr>
          <w:rFonts w:ascii="Arial" w:hAnsi="Arial" w:cs="Arial"/>
          <w:i/>
          <w:iCs/>
          <w:sz w:val="20"/>
          <w:szCs w:val="20"/>
        </w:rPr>
        <w:t xml:space="preserve"> Gangs in </w:t>
      </w:r>
      <w:r w:rsidR="00DA567D" w:rsidRPr="002154A1">
        <w:rPr>
          <w:rFonts w:ascii="Arial" w:hAnsi="Arial" w:cs="Arial"/>
          <w:i/>
          <w:iCs/>
          <w:sz w:val="20"/>
          <w:szCs w:val="20"/>
        </w:rPr>
        <w:t>Haiti</w:t>
      </w:r>
      <w:r w:rsidR="00DA567D">
        <w:rPr>
          <w:rFonts w:ascii="Arial" w:hAnsi="Arial" w:cs="Arial"/>
          <w:i/>
          <w:iCs/>
          <w:sz w:val="20"/>
          <w:szCs w:val="20"/>
        </w:rPr>
        <w:t xml:space="preserve"> </w:t>
      </w:r>
      <w:r w:rsidR="00DA567D" w:rsidRPr="00DA567D">
        <w:rPr>
          <w:rFonts w:ascii="Arial" w:hAnsi="Arial" w:cs="Arial"/>
          <w:b/>
          <w:bCs/>
          <w:sz w:val="20"/>
          <w:szCs w:val="20"/>
        </w:rPr>
        <w:t>September 2023</w:t>
      </w:r>
    </w:p>
    <w:p w14:paraId="770F1010" w14:textId="69A7BEC4" w:rsidR="008B7A26" w:rsidRPr="008B7A26" w:rsidRDefault="008B7A26">
      <w:pPr>
        <w:pStyle w:val="ListParagraph"/>
        <w:numPr>
          <w:ilvl w:val="0"/>
          <w:numId w:val="3"/>
        </w:numPr>
        <w:rPr>
          <w:rFonts w:ascii="Arial" w:hAnsi="Arial" w:cs="Arial"/>
          <w:b/>
          <w:bCs/>
          <w:sz w:val="20"/>
          <w:szCs w:val="20"/>
          <w:u w:val="single"/>
        </w:rPr>
      </w:pPr>
      <w:r w:rsidRPr="008B7A26">
        <w:rPr>
          <w:rFonts w:ascii="Arial" w:hAnsi="Arial" w:cs="Arial"/>
          <w:sz w:val="20"/>
          <w:szCs w:val="20"/>
        </w:rPr>
        <w:t>Center for Haitian Studies</w:t>
      </w:r>
      <w:r w:rsidR="00A84A9A">
        <w:rPr>
          <w:rFonts w:ascii="Arial" w:hAnsi="Arial" w:cs="Arial"/>
          <w:sz w:val="20"/>
          <w:szCs w:val="20"/>
        </w:rPr>
        <w:t xml:space="preserve">, </w:t>
      </w:r>
      <w:r w:rsidR="00A84A9A" w:rsidRPr="00A84A9A">
        <w:rPr>
          <w:rFonts w:ascii="Arial" w:hAnsi="Arial" w:cs="Arial"/>
          <w:sz w:val="20"/>
          <w:szCs w:val="20"/>
        </w:rPr>
        <w:t>Center for Analysis and Research in Human Rights (CARDH)</w:t>
      </w:r>
      <w:r w:rsidR="00A84A9A" w:rsidRPr="00A84A9A">
        <w:rPr>
          <w:rFonts w:ascii="Arial" w:hAnsi="Arial" w:cs="Arial"/>
          <w:sz w:val="16"/>
          <w:szCs w:val="16"/>
        </w:rPr>
        <w:t xml:space="preserve"> </w:t>
      </w:r>
      <w:r w:rsidR="00A84A9A" w:rsidRPr="008B7A26">
        <w:rPr>
          <w:rFonts w:ascii="Arial" w:hAnsi="Arial" w:cs="Arial"/>
          <w:sz w:val="20"/>
          <w:szCs w:val="20"/>
        </w:rPr>
        <w:t>&amp;</w:t>
      </w:r>
      <w:r w:rsidRPr="008B7A26">
        <w:rPr>
          <w:rFonts w:ascii="Arial" w:hAnsi="Arial" w:cs="Arial"/>
          <w:sz w:val="20"/>
          <w:szCs w:val="20"/>
        </w:rPr>
        <w:t xml:space="preserve"> The FIU Gordon Institute</w:t>
      </w:r>
      <w:r>
        <w:rPr>
          <w:rFonts w:ascii="Arial" w:hAnsi="Arial" w:cs="Arial"/>
          <w:sz w:val="20"/>
          <w:szCs w:val="20"/>
        </w:rPr>
        <w:t xml:space="preserve"> </w:t>
      </w:r>
      <w:r w:rsidRPr="008B7A26">
        <w:rPr>
          <w:rFonts w:ascii="Arial" w:hAnsi="Arial" w:cs="Arial"/>
          <w:i/>
          <w:iCs/>
          <w:sz w:val="20"/>
          <w:szCs w:val="20"/>
        </w:rPr>
        <w:t>Voices from Haiti: Exploring Collaborative Opportunities</w:t>
      </w:r>
      <w:r>
        <w:rPr>
          <w:rFonts w:ascii="Arial" w:hAnsi="Arial" w:cs="Arial"/>
          <w:b/>
          <w:bCs/>
          <w:sz w:val="20"/>
          <w:szCs w:val="20"/>
          <w:u w:val="single"/>
        </w:rPr>
        <w:t xml:space="preserve"> </w:t>
      </w:r>
      <w:r w:rsidRPr="008B7A26">
        <w:rPr>
          <w:rFonts w:ascii="Arial" w:hAnsi="Arial" w:cs="Arial"/>
          <w:sz w:val="20"/>
          <w:szCs w:val="20"/>
          <w:u w:val="single"/>
        </w:rPr>
        <w:t>Panel Interpreter</w:t>
      </w:r>
      <w:r w:rsidRPr="008B7A26">
        <w:rPr>
          <w:rFonts w:ascii="Arial" w:hAnsi="Arial" w:cs="Arial"/>
          <w:sz w:val="20"/>
          <w:szCs w:val="20"/>
        </w:rPr>
        <w:t xml:space="preserve"> </w:t>
      </w:r>
      <w:r w:rsidRPr="008B7A26">
        <w:rPr>
          <w:rFonts w:ascii="Arial" w:hAnsi="Arial" w:cs="Arial"/>
          <w:b/>
          <w:bCs/>
          <w:sz w:val="20"/>
          <w:szCs w:val="20"/>
        </w:rPr>
        <w:t>September 7, 2023</w:t>
      </w:r>
    </w:p>
    <w:p w14:paraId="16742974" w14:textId="30146DCC" w:rsidR="003B4316" w:rsidRDefault="003B4316">
      <w:pPr>
        <w:pStyle w:val="ListParagraph"/>
        <w:numPr>
          <w:ilvl w:val="0"/>
          <w:numId w:val="3"/>
        </w:numPr>
        <w:rPr>
          <w:rFonts w:ascii="Arial" w:eastAsia="Calibri" w:hAnsi="Arial" w:cs="Arial"/>
          <w:i/>
          <w:iCs/>
          <w:sz w:val="20"/>
          <w:szCs w:val="20"/>
        </w:rPr>
      </w:pPr>
      <w:r w:rsidRPr="003B4316">
        <w:rPr>
          <w:rFonts w:ascii="Arial" w:eastAsia="Calibri" w:hAnsi="Arial" w:cs="Arial"/>
          <w:sz w:val="20"/>
          <w:szCs w:val="20"/>
        </w:rPr>
        <w:t>FIU</w:t>
      </w:r>
      <w:r>
        <w:rPr>
          <w:rFonts w:ascii="Arial" w:eastAsia="Calibri" w:hAnsi="Arial" w:cs="Arial"/>
          <w:sz w:val="20"/>
          <w:szCs w:val="20"/>
        </w:rPr>
        <w:t>, SIPA, Gordon Institute, Ferre Institute-</w:t>
      </w:r>
      <w:r w:rsidRPr="003B4316">
        <w:rPr>
          <w:rFonts w:ascii="Arial" w:eastAsia="Calibri" w:hAnsi="Arial" w:cs="Arial"/>
          <w:sz w:val="20"/>
          <w:szCs w:val="20"/>
        </w:rPr>
        <w:t xml:space="preserve"> Cybersecurity</w:t>
      </w:r>
      <w:r>
        <w:rPr>
          <w:rFonts w:ascii="Arial" w:eastAsia="Calibri" w:hAnsi="Arial" w:cs="Arial"/>
          <w:i/>
          <w:iCs/>
          <w:sz w:val="20"/>
          <w:szCs w:val="20"/>
        </w:rPr>
        <w:t xml:space="preserve"> Panel- Moderator-</w:t>
      </w:r>
      <w:r w:rsidRPr="003B4316">
        <w:t xml:space="preserve"> </w:t>
      </w:r>
      <w:r w:rsidRPr="003B4316">
        <w:rPr>
          <w:rFonts w:ascii="Arial" w:eastAsia="Calibri" w:hAnsi="Arial" w:cs="Arial"/>
          <w:i/>
          <w:iCs/>
          <w:sz w:val="20"/>
          <w:szCs w:val="20"/>
        </w:rPr>
        <w:t>Cybersecurity Upskilling Pathway for Public and Nonprofit Organizations</w:t>
      </w:r>
      <w:r>
        <w:rPr>
          <w:rFonts w:ascii="Arial" w:eastAsia="Calibri" w:hAnsi="Arial" w:cs="Arial"/>
          <w:i/>
          <w:iCs/>
          <w:sz w:val="20"/>
          <w:szCs w:val="20"/>
        </w:rPr>
        <w:t xml:space="preserve">. </w:t>
      </w:r>
      <w:r w:rsidRPr="003B4316">
        <w:rPr>
          <w:rFonts w:ascii="Arial" w:eastAsia="Calibri" w:hAnsi="Arial" w:cs="Arial"/>
          <w:b/>
          <w:bCs/>
          <w:sz w:val="20"/>
          <w:szCs w:val="20"/>
        </w:rPr>
        <w:t>August 2023</w:t>
      </w:r>
    </w:p>
    <w:p w14:paraId="25EF511F" w14:textId="4A2B0246" w:rsidR="00DA567D" w:rsidRPr="00B43214" w:rsidRDefault="00DA567D">
      <w:pPr>
        <w:pStyle w:val="ListParagraph"/>
        <w:numPr>
          <w:ilvl w:val="0"/>
          <w:numId w:val="3"/>
        </w:numPr>
        <w:rPr>
          <w:rFonts w:ascii="Arial" w:eastAsia="Calibri" w:hAnsi="Arial" w:cs="Arial"/>
          <w:i/>
          <w:iCs/>
          <w:sz w:val="20"/>
          <w:szCs w:val="20"/>
        </w:rPr>
      </w:pPr>
      <w:r>
        <w:rPr>
          <w:rFonts w:ascii="Arial" w:eastAsia="Calibri" w:hAnsi="Arial" w:cs="Arial"/>
          <w:i/>
          <w:iCs/>
          <w:sz w:val="20"/>
          <w:szCs w:val="20"/>
        </w:rPr>
        <w:t>AACU-</w:t>
      </w:r>
      <w:r w:rsidRPr="00ED60D1">
        <w:rPr>
          <w:rFonts w:ascii="Arial" w:eastAsia="Calibri" w:hAnsi="Arial" w:cs="Arial"/>
          <w:sz w:val="20"/>
          <w:szCs w:val="20"/>
          <w:u w:val="single"/>
        </w:rPr>
        <w:t>Co-presenter</w:t>
      </w:r>
      <w:r>
        <w:rPr>
          <w:rFonts w:ascii="Arial" w:eastAsia="Calibri" w:hAnsi="Arial" w:cs="Arial"/>
          <w:i/>
          <w:iCs/>
          <w:sz w:val="20"/>
          <w:szCs w:val="20"/>
        </w:rPr>
        <w:t xml:space="preserve"> (Sherrie Beeson</w:t>
      </w:r>
      <w:r w:rsidR="00B4488A">
        <w:rPr>
          <w:rFonts w:ascii="Arial" w:eastAsia="Calibri" w:hAnsi="Arial" w:cs="Arial"/>
          <w:i/>
          <w:iCs/>
          <w:sz w:val="20"/>
          <w:szCs w:val="20"/>
        </w:rPr>
        <w:t>, MA, PhD., ABD</w:t>
      </w:r>
      <w:r>
        <w:rPr>
          <w:rFonts w:ascii="Arial" w:eastAsia="Calibri" w:hAnsi="Arial" w:cs="Arial"/>
          <w:i/>
          <w:iCs/>
          <w:sz w:val="20"/>
          <w:szCs w:val="20"/>
        </w:rPr>
        <w:t xml:space="preserve">) The Global Learning Stories of Pre&amp; Post Service Professors </w:t>
      </w:r>
      <w:r w:rsidRPr="00533CFC">
        <w:rPr>
          <w:rFonts w:ascii="Arial" w:eastAsia="Calibri" w:hAnsi="Arial" w:cs="Arial"/>
          <w:b/>
          <w:bCs/>
          <w:i/>
          <w:iCs/>
          <w:sz w:val="20"/>
          <w:szCs w:val="20"/>
        </w:rPr>
        <w:t>Oct. 14, 2022</w:t>
      </w:r>
    </w:p>
    <w:p w14:paraId="77642867" w14:textId="77777777" w:rsidR="008B7A26" w:rsidRPr="008B7A26" w:rsidRDefault="008B7A26" w:rsidP="005A5BB3">
      <w:pPr>
        <w:pStyle w:val="ListParagraph"/>
        <w:rPr>
          <w:rFonts w:ascii="Arial" w:eastAsia="Calibri" w:hAnsi="Arial" w:cs="Arial"/>
          <w:i/>
          <w:iCs/>
          <w:sz w:val="20"/>
          <w:szCs w:val="20"/>
        </w:rPr>
      </w:pPr>
    </w:p>
    <w:p w14:paraId="7C25D257" w14:textId="49665F55" w:rsidR="00B43214" w:rsidRPr="00B43214" w:rsidRDefault="00B43214">
      <w:pPr>
        <w:pStyle w:val="ListParagraph"/>
        <w:numPr>
          <w:ilvl w:val="0"/>
          <w:numId w:val="3"/>
        </w:numPr>
        <w:rPr>
          <w:rFonts w:ascii="Arial" w:eastAsia="Calibri" w:hAnsi="Arial" w:cs="Arial"/>
          <w:i/>
          <w:iCs/>
          <w:sz w:val="20"/>
          <w:szCs w:val="20"/>
        </w:rPr>
      </w:pPr>
      <w:r>
        <w:rPr>
          <w:rFonts w:ascii="Arial" w:eastAsia="Calibri" w:hAnsi="Arial" w:cs="Arial"/>
          <w:sz w:val="20"/>
          <w:szCs w:val="20"/>
        </w:rPr>
        <w:t xml:space="preserve">PATNET- </w:t>
      </w:r>
      <w:r w:rsidRPr="00ED60D1">
        <w:rPr>
          <w:rFonts w:ascii="Arial" w:eastAsia="Calibri" w:hAnsi="Arial" w:cs="Arial"/>
          <w:sz w:val="20"/>
          <w:szCs w:val="20"/>
          <w:u w:val="single"/>
        </w:rPr>
        <w:t>Co-presenter</w:t>
      </w:r>
      <w:r>
        <w:rPr>
          <w:rFonts w:ascii="Arial" w:eastAsia="Calibri" w:hAnsi="Arial" w:cs="Arial"/>
          <w:sz w:val="20"/>
          <w:szCs w:val="20"/>
        </w:rPr>
        <w:t xml:space="preserve"> (with Amanda Clark, Ph.D.) </w:t>
      </w:r>
      <w:r w:rsidRPr="00B43214">
        <w:rPr>
          <w:rFonts w:ascii="Arial" w:eastAsia="Calibri" w:hAnsi="Arial" w:cs="Arial"/>
          <w:i/>
          <w:iCs/>
          <w:sz w:val="20"/>
          <w:szCs w:val="20"/>
        </w:rPr>
        <w:t>Global Learning and Public Administration</w:t>
      </w:r>
      <w:r>
        <w:rPr>
          <w:rFonts w:ascii="Arial" w:eastAsia="Calibri" w:hAnsi="Arial" w:cs="Arial"/>
          <w:i/>
          <w:iCs/>
          <w:sz w:val="20"/>
          <w:szCs w:val="20"/>
        </w:rPr>
        <w:t xml:space="preserve"> </w:t>
      </w:r>
      <w:r w:rsidRPr="00B43214">
        <w:rPr>
          <w:rFonts w:ascii="Arial" w:eastAsia="Calibri" w:hAnsi="Arial" w:cs="Arial"/>
          <w:b/>
          <w:bCs/>
          <w:i/>
          <w:iCs/>
          <w:sz w:val="20"/>
          <w:szCs w:val="20"/>
        </w:rPr>
        <w:t>June 17, 2022</w:t>
      </w:r>
    </w:p>
    <w:p w14:paraId="452CA7D0" w14:textId="2E23E69E" w:rsidR="004A4CC9" w:rsidRPr="004A4CC9" w:rsidRDefault="004A4CC9">
      <w:pPr>
        <w:pStyle w:val="ListParagraph"/>
        <w:numPr>
          <w:ilvl w:val="0"/>
          <w:numId w:val="3"/>
        </w:numPr>
        <w:rPr>
          <w:rFonts w:ascii="Arial" w:eastAsia="Calibri" w:hAnsi="Arial" w:cs="Arial"/>
          <w:sz w:val="20"/>
          <w:szCs w:val="20"/>
        </w:rPr>
      </w:pPr>
      <w:r w:rsidRPr="004A4CC9">
        <w:rPr>
          <w:rFonts w:ascii="Arial" w:eastAsia="Calibri" w:hAnsi="Arial" w:cs="Arial"/>
          <w:sz w:val="20"/>
          <w:szCs w:val="20"/>
        </w:rPr>
        <w:lastRenderedPageBreak/>
        <w:t xml:space="preserve">SECOPA – </w:t>
      </w:r>
      <w:r w:rsidRPr="00ED60D1">
        <w:rPr>
          <w:rFonts w:ascii="Arial" w:eastAsia="Calibri" w:hAnsi="Arial" w:cs="Arial"/>
          <w:sz w:val="20"/>
          <w:szCs w:val="20"/>
          <w:u w:val="single"/>
        </w:rPr>
        <w:t>Panel Moderator</w:t>
      </w:r>
      <w:r w:rsidRPr="004A4CC9">
        <w:rPr>
          <w:rFonts w:ascii="Arial" w:eastAsia="Calibri" w:hAnsi="Arial" w:cs="Arial"/>
          <w:sz w:val="20"/>
          <w:szCs w:val="20"/>
        </w:rPr>
        <w:t xml:space="preserve"> (Panel members: Reginal Belizaire </w:t>
      </w:r>
      <w:r w:rsidR="00B4488A">
        <w:rPr>
          <w:rFonts w:ascii="Arial" w:eastAsia="Calibri" w:hAnsi="Arial" w:cs="Arial"/>
          <w:sz w:val="20"/>
          <w:szCs w:val="20"/>
        </w:rPr>
        <w:t>EdD, Newsoul</w:t>
      </w:r>
      <w:r w:rsidRPr="004A4CC9">
        <w:rPr>
          <w:rFonts w:ascii="Arial" w:eastAsia="Calibri" w:hAnsi="Arial" w:cs="Arial"/>
          <w:sz w:val="20"/>
          <w:szCs w:val="20"/>
        </w:rPr>
        <w:t xml:space="preserve"> Deus PhD., Maleen Liverpool MS) </w:t>
      </w:r>
      <w:r w:rsidRPr="00B43214">
        <w:rPr>
          <w:rFonts w:ascii="Arial" w:eastAsia="Calibri" w:hAnsi="Arial" w:cs="Arial"/>
          <w:i/>
          <w:iCs/>
          <w:sz w:val="20"/>
          <w:szCs w:val="20"/>
        </w:rPr>
        <w:t>Rethinking the Role of Public Administrators: Gatekeepers for Change</w:t>
      </w:r>
      <w:r w:rsidRPr="004A4CC9">
        <w:rPr>
          <w:rFonts w:ascii="Arial" w:eastAsia="Calibri" w:hAnsi="Arial" w:cs="Arial"/>
          <w:sz w:val="20"/>
          <w:szCs w:val="20"/>
        </w:rPr>
        <w:t xml:space="preserve"> </w:t>
      </w:r>
      <w:r w:rsidRPr="00890142">
        <w:rPr>
          <w:rFonts w:ascii="Arial" w:eastAsia="Calibri" w:hAnsi="Arial" w:cs="Arial"/>
          <w:b/>
          <w:bCs/>
          <w:sz w:val="20"/>
          <w:szCs w:val="20"/>
        </w:rPr>
        <w:t>Sept.24, 2021</w:t>
      </w:r>
      <w:r w:rsidRPr="004A4CC9">
        <w:rPr>
          <w:rFonts w:ascii="Arial" w:eastAsia="Calibri" w:hAnsi="Arial" w:cs="Arial"/>
          <w:sz w:val="20"/>
          <w:szCs w:val="20"/>
        </w:rPr>
        <w:t xml:space="preserve"> </w:t>
      </w:r>
    </w:p>
    <w:p w14:paraId="5D2EAAA1" w14:textId="318945FC" w:rsidR="004A4CC9" w:rsidRPr="004A4CC9" w:rsidRDefault="004A4CC9">
      <w:pPr>
        <w:pStyle w:val="ListParagraph"/>
        <w:numPr>
          <w:ilvl w:val="0"/>
          <w:numId w:val="3"/>
        </w:numPr>
        <w:rPr>
          <w:rFonts w:ascii="Arial" w:eastAsia="Calibri" w:hAnsi="Arial" w:cs="Arial"/>
          <w:sz w:val="20"/>
          <w:szCs w:val="20"/>
        </w:rPr>
      </w:pPr>
      <w:r w:rsidRPr="004A4CC9">
        <w:rPr>
          <w:rFonts w:ascii="Arial" w:eastAsia="Calibri" w:hAnsi="Arial" w:cs="Arial"/>
          <w:sz w:val="20"/>
          <w:szCs w:val="20"/>
        </w:rPr>
        <w:t xml:space="preserve">SECOPA – </w:t>
      </w:r>
      <w:r w:rsidRPr="00ED60D1">
        <w:rPr>
          <w:rFonts w:ascii="Arial" w:eastAsia="Calibri" w:hAnsi="Arial" w:cs="Arial"/>
          <w:sz w:val="20"/>
          <w:szCs w:val="20"/>
          <w:u w:val="single"/>
        </w:rPr>
        <w:t>Panel Moderator</w:t>
      </w:r>
      <w:r w:rsidRPr="004A4CC9">
        <w:rPr>
          <w:rFonts w:ascii="Arial" w:eastAsia="Calibri" w:hAnsi="Arial" w:cs="Arial"/>
          <w:sz w:val="20"/>
          <w:szCs w:val="20"/>
        </w:rPr>
        <w:t xml:space="preserve"> (Panel Members: Ivanna Buraye M</w:t>
      </w:r>
      <w:r w:rsidR="00C34FCB">
        <w:rPr>
          <w:rFonts w:ascii="Arial" w:eastAsia="Calibri" w:hAnsi="Arial" w:cs="Arial"/>
          <w:sz w:val="20"/>
          <w:szCs w:val="20"/>
        </w:rPr>
        <w:t>.P.A.</w:t>
      </w:r>
      <w:r w:rsidRPr="004A4CC9">
        <w:rPr>
          <w:rFonts w:ascii="Arial" w:eastAsia="Calibri" w:hAnsi="Arial" w:cs="Arial"/>
          <w:sz w:val="20"/>
          <w:szCs w:val="20"/>
        </w:rPr>
        <w:t xml:space="preserve">, Britney Broxton BPPS/MPA, Yousra Benkirane INR student, Eduardo Hernandez English/PA, Anthony Wooten </w:t>
      </w:r>
      <w:r w:rsidR="00B43214" w:rsidRPr="004A4CC9">
        <w:rPr>
          <w:rFonts w:ascii="Arial" w:eastAsia="Calibri" w:hAnsi="Arial" w:cs="Arial"/>
          <w:sz w:val="20"/>
          <w:szCs w:val="20"/>
        </w:rPr>
        <w:t>BPPS)</w:t>
      </w:r>
      <w:r w:rsidRPr="004A4CC9">
        <w:rPr>
          <w:rFonts w:ascii="Arial" w:eastAsia="Calibri" w:hAnsi="Arial" w:cs="Arial"/>
          <w:sz w:val="20"/>
          <w:szCs w:val="20"/>
        </w:rPr>
        <w:t xml:space="preserve"> </w:t>
      </w:r>
      <w:r w:rsidRPr="00B43214">
        <w:rPr>
          <w:rFonts w:ascii="Arial" w:eastAsia="Calibri" w:hAnsi="Arial" w:cs="Arial"/>
          <w:i/>
          <w:iCs/>
          <w:sz w:val="20"/>
          <w:szCs w:val="20"/>
        </w:rPr>
        <w:t>Gen Z and the Public Administration Pillars of Good Governance, Economy, Effectiveness, Equality, and Equity- “The 4 Es of Good Governance and What they mean to me.”</w:t>
      </w:r>
      <w:r w:rsidRPr="004A4CC9">
        <w:rPr>
          <w:rFonts w:ascii="Arial" w:eastAsia="Calibri" w:hAnsi="Arial" w:cs="Arial"/>
          <w:sz w:val="20"/>
          <w:szCs w:val="20"/>
        </w:rPr>
        <w:t xml:space="preserve"> </w:t>
      </w:r>
      <w:r w:rsidRPr="00890142">
        <w:rPr>
          <w:rFonts w:ascii="Arial" w:eastAsia="Calibri" w:hAnsi="Arial" w:cs="Arial"/>
          <w:b/>
          <w:bCs/>
          <w:sz w:val="20"/>
          <w:szCs w:val="20"/>
        </w:rPr>
        <w:t>Sept</w:t>
      </w:r>
      <w:r w:rsidR="006B74AE">
        <w:rPr>
          <w:rFonts w:ascii="Arial" w:eastAsia="Calibri" w:hAnsi="Arial" w:cs="Arial"/>
          <w:b/>
          <w:bCs/>
          <w:sz w:val="20"/>
          <w:szCs w:val="20"/>
        </w:rPr>
        <w:t>ember</w:t>
      </w:r>
      <w:r w:rsidRPr="00890142">
        <w:rPr>
          <w:rFonts w:ascii="Arial" w:eastAsia="Calibri" w:hAnsi="Arial" w:cs="Arial"/>
          <w:b/>
          <w:bCs/>
          <w:sz w:val="20"/>
          <w:szCs w:val="20"/>
        </w:rPr>
        <w:t xml:space="preserve"> 23, 2021</w:t>
      </w:r>
      <w:r w:rsidRPr="004A4CC9">
        <w:rPr>
          <w:rFonts w:ascii="Arial" w:eastAsia="Calibri" w:hAnsi="Arial" w:cs="Arial"/>
          <w:sz w:val="20"/>
          <w:szCs w:val="20"/>
        </w:rPr>
        <w:t xml:space="preserve"> </w:t>
      </w:r>
    </w:p>
    <w:p w14:paraId="229D1598" w14:textId="346B42EB" w:rsidR="00623A74" w:rsidRPr="00623A74" w:rsidRDefault="00B63222">
      <w:pPr>
        <w:pStyle w:val="ListParagraph"/>
        <w:numPr>
          <w:ilvl w:val="0"/>
          <w:numId w:val="3"/>
        </w:numPr>
        <w:rPr>
          <w:rFonts w:ascii="Arial" w:eastAsia="Calibri" w:hAnsi="Arial" w:cs="Arial"/>
          <w:iCs/>
          <w:sz w:val="20"/>
          <w:szCs w:val="20"/>
        </w:rPr>
      </w:pPr>
      <w:r>
        <w:rPr>
          <w:rFonts w:ascii="Arial" w:eastAsia="Calibri" w:hAnsi="Arial" w:cs="Arial"/>
          <w:iCs/>
          <w:sz w:val="20"/>
          <w:szCs w:val="20"/>
        </w:rPr>
        <w:t>F</w:t>
      </w:r>
      <w:r w:rsidR="006B74AE">
        <w:rPr>
          <w:rFonts w:ascii="Arial" w:eastAsia="Calibri" w:hAnsi="Arial" w:cs="Arial"/>
          <w:iCs/>
          <w:sz w:val="20"/>
          <w:szCs w:val="20"/>
        </w:rPr>
        <w:t>IU</w:t>
      </w:r>
      <w:r>
        <w:rPr>
          <w:rFonts w:ascii="Arial" w:eastAsia="Calibri" w:hAnsi="Arial" w:cs="Arial"/>
          <w:iCs/>
          <w:sz w:val="20"/>
          <w:szCs w:val="20"/>
        </w:rPr>
        <w:t xml:space="preserve"> </w:t>
      </w:r>
      <w:r w:rsidR="00623A74" w:rsidRPr="00623A74">
        <w:rPr>
          <w:rFonts w:ascii="Arial" w:eastAsia="Calibri" w:hAnsi="Arial" w:cs="Arial"/>
          <w:iCs/>
          <w:sz w:val="20"/>
          <w:szCs w:val="20"/>
        </w:rPr>
        <w:t>Global Learning Faculty Forum</w:t>
      </w:r>
      <w:r w:rsidR="00623A74">
        <w:rPr>
          <w:rFonts w:ascii="Arial" w:eastAsia="Calibri" w:hAnsi="Arial" w:cs="Arial"/>
          <w:iCs/>
          <w:sz w:val="20"/>
          <w:szCs w:val="20"/>
        </w:rPr>
        <w:t xml:space="preserve"> </w:t>
      </w:r>
      <w:r w:rsidR="00623A74" w:rsidRPr="00623A74">
        <w:rPr>
          <w:rFonts w:ascii="Arial" w:eastAsia="Calibri" w:hAnsi="Arial" w:cs="Arial"/>
          <w:b/>
          <w:bCs/>
          <w:iCs/>
          <w:sz w:val="20"/>
          <w:szCs w:val="20"/>
        </w:rPr>
        <w:t xml:space="preserve">April 20, </w:t>
      </w:r>
      <w:r w:rsidR="00E90329" w:rsidRPr="00623A74">
        <w:rPr>
          <w:rFonts w:ascii="Arial" w:eastAsia="Calibri" w:hAnsi="Arial" w:cs="Arial"/>
          <w:b/>
          <w:bCs/>
          <w:iCs/>
          <w:sz w:val="20"/>
          <w:szCs w:val="20"/>
        </w:rPr>
        <w:t>2021,</w:t>
      </w:r>
      <w:r>
        <w:rPr>
          <w:rFonts w:ascii="Arial" w:eastAsia="Calibri" w:hAnsi="Arial" w:cs="Arial"/>
          <w:b/>
          <w:bCs/>
          <w:iCs/>
          <w:sz w:val="20"/>
          <w:szCs w:val="20"/>
        </w:rPr>
        <w:t xml:space="preserve"> </w:t>
      </w:r>
      <w:r w:rsidRPr="00B63222">
        <w:rPr>
          <w:rFonts w:ascii="Arial" w:eastAsia="Calibri" w:hAnsi="Arial" w:cs="Arial"/>
          <w:iCs/>
          <w:sz w:val="20"/>
          <w:szCs w:val="20"/>
          <w:u w:val="single"/>
        </w:rPr>
        <w:t>Panelist</w:t>
      </w:r>
    </w:p>
    <w:p w14:paraId="15B01541" w14:textId="33B294A5" w:rsidR="00381636" w:rsidRPr="00B63222" w:rsidRDefault="00D1445F">
      <w:pPr>
        <w:pStyle w:val="ListParagraph"/>
        <w:numPr>
          <w:ilvl w:val="0"/>
          <w:numId w:val="3"/>
        </w:numPr>
        <w:rPr>
          <w:rFonts w:ascii="Arial" w:eastAsia="Calibri" w:hAnsi="Arial" w:cs="Arial"/>
          <w:i/>
          <w:sz w:val="20"/>
          <w:szCs w:val="20"/>
        </w:rPr>
      </w:pPr>
      <w:r w:rsidRPr="00623A74">
        <w:rPr>
          <w:rFonts w:ascii="Arial" w:eastAsia="Calibri" w:hAnsi="Arial" w:cs="Arial"/>
          <w:iCs/>
          <w:sz w:val="20"/>
          <w:szCs w:val="20"/>
        </w:rPr>
        <w:t>ASPA National Conference</w:t>
      </w:r>
      <w:r w:rsidR="00AB7933">
        <w:rPr>
          <w:rFonts w:ascii="Arial" w:eastAsia="Calibri" w:hAnsi="Arial" w:cs="Arial"/>
          <w:iCs/>
          <w:sz w:val="20"/>
          <w:szCs w:val="20"/>
        </w:rPr>
        <w:t>-</w:t>
      </w:r>
      <w:r w:rsidR="00AB7933" w:rsidRPr="00AB7933">
        <w:t xml:space="preserve"> </w:t>
      </w:r>
      <w:r w:rsidR="00AB7933" w:rsidRPr="00ED60D1">
        <w:rPr>
          <w:rFonts w:ascii="Arial" w:eastAsia="Calibri" w:hAnsi="Arial" w:cs="Arial"/>
          <w:iCs/>
          <w:sz w:val="20"/>
          <w:szCs w:val="20"/>
          <w:u w:val="single"/>
        </w:rPr>
        <w:t>Panel Moderator</w:t>
      </w:r>
      <w:r w:rsidR="00890142">
        <w:rPr>
          <w:rFonts w:ascii="Arial" w:eastAsia="Calibri" w:hAnsi="Arial" w:cs="Arial"/>
          <w:b/>
          <w:bCs/>
          <w:i/>
          <w:sz w:val="20"/>
          <w:szCs w:val="20"/>
        </w:rPr>
        <w:t>,</w:t>
      </w:r>
      <w:r w:rsidRPr="00D1445F">
        <w:rPr>
          <w:rFonts w:ascii="Arial" w:eastAsia="Calibri" w:hAnsi="Arial" w:cs="Arial"/>
          <w:i/>
          <w:sz w:val="20"/>
          <w:szCs w:val="20"/>
        </w:rPr>
        <w:t xml:space="preserve"> </w:t>
      </w:r>
      <w:r w:rsidR="00381636" w:rsidRPr="00B43214">
        <w:rPr>
          <w:rFonts w:ascii="Arial" w:eastAsia="Calibri" w:hAnsi="Arial" w:cs="Arial"/>
          <w:iCs/>
          <w:sz w:val="20"/>
          <w:szCs w:val="20"/>
        </w:rPr>
        <w:t>Beyond Borders: Joining Forces for Shared Learning and Action</w:t>
      </w:r>
      <w:r w:rsidR="00381636" w:rsidRPr="00381636">
        <w:rPr>
          <w:rFonts w:ascii="Arial" w:eastAsia="Calibri" w:hAnsi="Arial" w:cs="Arial"/>
          <w:i/>
          <w:sz w:val="20"/>
          <w:szCs w:val="20"/>
        </w:rPr>
        <w:t xml:space="preserve"> </w:t>
      </w:r>
      <w:r w:rsidR="00381636" w:rsidRPr="00381636">
        <w:rPr>
          <w:rFonts w:ascii="Arial" w:eastAsia="Calibri" w:hAnsi="Arial" w:cs="Arial"/>
          <w:iCs/>
          <w:sz w:val="20"/>
          <w:szCs w:val="20"/>
        </w:rPr>
        <w:t>-</w:t>
      </w:r>
      <w:r w:rsidR="00AB7933" w:rsidRPr="00AB7933">
        <w:t xml:space="preserve"> </w:t>
      </w:r>
      <w:r w:rsidR="00AB7933" w:rsidRPr="00AB7933">
        <w:rPr>
          <w:rFonts w:ascii="Arial" w:eastAsia="Calibri" w:hAnsi="Arial" w:cs="Arial"/>
          <w:b/>
          <w:bCs/>
          <w:iCs/>
          <w:sz w:val="20"/>
          <w:szCs w:val="20"/>
        </w:rPr>
        <w:t>April 15, 2021</w:t>
      </w:r>
      <w:r w:rsidR="00381636">
        <w:rPr>
          <w:rFonts w:ascii="Arial" w:eastAsia="Calibri" w:hAnsi="Arial" w:cs="Arial"/>
          <w:b/>
          <w:bCs/>
          <w:iCs/>
          <w:sz w:val="20"/>
          <w:szCs w:val="20"/>
        </w:rPr>
        <w:t xml:space="preserve"> </w:t>
      </w:r>
    </w:p>
    <w:p w14:paraId="060C50BB" w14:textId="71615F62" w:rsidR="00B63222" w:rsidRPr="00381636" w:rsidRDefault="00B63222">
      <w:pPr>
        <w:pStyle w:val="ListParagraph"/>
        <w:numPr>
          <w:ilvl w:val="0"/>
          <w:numId w:val="3"/>
        </w:numPr>
        <w:rPr>
          <w:rFonts w:ascii="Arial" w:eastAsia="Calibri" w:hAnsi="Arial" w:cs="Arial"/>
          <w:i/>
          <w:sz w:val="20"/>
          <w:szCs w:val="20"/>
        </w:rPr>
      </w:pPr>
      <w:r>
        <w:rPr>
          <w:rFonts w:ascii="Arial" w:eastAsia="Calibri" w:hAnsi="Arial" w:cs="Arial"/>
          <w:iCs/>
          <w:sz w:val="20"/>
          <w:szCs w:val="20"/>
        </w:rPr>
        <w:t>F</w:t>
      </w:r>
      <w:r w:rsidR="00C34FCB">
        <w:rPr>
          <w:rFonts w:ascii="Arial" w:eastAsia="Calibri" w:hAnsi="Arial" w:cs="Arial"/>
          <w:iCs/>
          <w:sz w:val="20"/>
          <w:szCs w:val="20"/>
        </w:rPr>
        <w:t>.I.U.</w:t>
      </w:r>
      <w:r>
        <w:rPr>
          <w:rFonts w:ascii="Arial" w:eastAsia="Calibri" w:hAnsi="Arial" w:cs="Arial"/>
          <w:iCs/>
          <w:sz w:val="20"/>
          <w:szCs w:val="20"/>
        </w:rPr>
        <w:t xml:space="preserve"> Panther Action Board </w:t>
      </w:r>
      <w:proofErr w:type="spellStart"/>
      <w:r>
        <w:rPr>
          <w:rFonts w:ascii="Arial" w:eastAsia="Calibri" w:hAnsi="Arial" w:cs="Arial"/>
          <w:iCs/>
          <w:sz w:val="20"/>
          <w:szCs w:val="20"/>
        </w:rPr>
        <w:t>Its</w:t>
      </w:r>
      <w:proofErr w:type="spellEnd"/>
      <w:r>
        <w:rPr>
          <w:rFonts w:ascii="Arial" w:eastAsia="Calibri" w:hAnsi="Arial" w:cs="Arial"/>
          <w:iCs/>
          <w:sz w:val="20"/>
          <w:szCs w:val="20"/>
        </w:rPr>
        <w:t xml:space="preserve"> Up to Us Forum-</w:t>
      </w:r>
      <w:r>
        <w:rPr>
          <w:rFonts w:ascii="Arial" w:eastAsia="Calibri" w:hAnsi="Arial" w:cs="Arial"/>
          <w:i/>
          <w:sz w:val="20"/>
          <w:szCs w:val="20"/>
        </w:rPr>
        <w:t xml:space="preserve"> </w:t>
      </w:r>
      <w:r w:rsidR="00AB7933" w:rsidRPr="00ED60D1">
        <w:rPr>
          <w:rFonts w:ascii="Arial" w:eastAsia="Calibri" w:hAnsi="Arial" w:cs="Arial"/>
          <w:iCs/>
          <w:sz w:val="20"/>
          <w:szCs w:val="20"/>
          <w:u w:val="single"/>
        </w:rPr>
        <w:t>Speaker</w:t>
      </w:r>
      <w:r w:rsidR="00AB7933" w:rsidRPr="00ED60D1">
        <w:rPr>
          <w:rFonts w:ascii="Arial" w:eastAsia="Calibri" w:hAnsi="Arial" w:cs="Arial"/>
          <w:iCs/>
          <w:sz w:val="20"/>
          <w:szCs w:val="20"/>
        </w:rPr>
        <w:t>-</w:t>
      </w:r>
      <w:r w:rsidR="00AB7933">
        <w:rPr>
          <w:rFonts w:ascii="Arial" w:eastAsia="Calibri" w:hAnsi="Arial" w:cs="Arial"/>
          <w:i/>
          <w:sz w:val="20"/>
          <w:szCs w:val="20"/>
        </w:rPr>
        <w:t xml:space="preserve"> </w:t>
      </w:r>
      <w:r>
        <w:rPr>
          <w:rFonts w:ascii="Arial" w:eastAsia="Calibri" w:hAnsi="Arial" w:cs="Arial"/>
          <w:i/>
          <w:sz w:val="20"/>
          <w:szCs w:val="20"/>
        </w:rPr>
        <w:t xml:space="preserve">Fiscal Policy Action- </w:t>
      </w:r>
      <w:r w:rsidRPr="00B63222">
        <w:rPr>
          <w:rFonts w:ascii="Arial" w:eastAsia="Calibri" w:hAnsi="Arial" w:cs="Arial"/>
          <w:b/>
          <w:bCs/>
          <w:iCs/>
          <w:sz w:val="20"/>
          <w:szCs w:val="20"/>
        </w:rPr>
        <w:t xml:space="preserve">April </w:t>
      </w:r>
      <w:r w:rsidR="00890142">
        <w:rPr>
          <w:rFonts w:ascii="Arial" w:eastAsia="Calibri" w:hAnsi="Arial" w:cs="Arial"/>
          <w:b/>
          <w:bCs/>
          <w:iCs/>
          <w:sz w:val="20"/>
          <w:szCs w:val="20"/>
        </w:rPr>
        <w:t>12, 2021</w:t>
      </w:r>
      <w:r w:rsidR="006B74AE">
        <w:rPr>
          <w:rFonts w:ascii="Arial" w:eastAsia="Calibri" w:hAnsi="Arial" w:cs="Arial"/>
          <w:b/>
          <w:bCs/>
          <w:iCs/>
          <w:sz w:val="20"/>
          <w:szCs w:val="20"/>
        </w:rPr>
        <w:t>,</w:t>
      </w:r>
    </w:p>
    <w:p w14:paraId="0A21492E" w14:textId="576B69BE" w:rsidR="00361583" w:rsidRPr="00DB383F" w:rsidRDefault="00361583">
      <w:pPr>
        <w:pStyle w:val="ListParagraph"/>
        <w:numPr>
          <w:ilvl w:val="0"/>
          <w:numId w:val="3"/>
        </w:numPr>
        <w:rPr>
          <w:rFonts w:ascii="Arial" w:eastAsia="Calibri" w:hAnsi="Arial" w:cs="Arial"/>
          <w:i/>
          <w:sz w:val="20"/>
          <w:szCs w:val="20"/>
        </w:rPr>
      </w:pPr>
      <w:r w:rsidRPr="00361583">
        <w:rPr>
          <w:rFonts w:ascii="Arial" w:eastAsia="Calibri" w:hAnsi="Arial" w:cs="Arial"/>
          <w:iCs/>
          <w:sz w:val="20"/>
          <w:szCs w:val="20"/>
        </w:rPr>
        <w:t>F</w:t>
      </w:r>
      <w:r w:rsidR="006B74AE">
        <w:rPr>
          <w:rFonts w:ascii="Arial" w:eastAsia="Calibri" w:hAnsi="Arial" w:cs="Arial"/>
          <w:iCs/>
          <w:sz w:val="20"/>
          <w:szCs w:val="20"/>
        </w:rPr>
        <w:t>IU</w:t>
      </w:r>
      <w:r w:rsidRPr="00361583">
        <w:rPr>
          <w:rFonts w:ascii="Arial" w:eastAsia="Calibri" w:hAnsi="Arial" w:cs="Arial"/>
          <w:iCs/>
          <w:sz w:val="20"/>
          <w:szCs w:val="20"/>
        </w:rPr>
        <w:t xml:space="preserve"> Center for Advanced Teaching (C</w:t>
      </w:r>
      <w:r w:rsidR="006B74AE">
        <w:rPr>
          <w:rFonts w:ascii="Arial" w:eastAsia="Calibri" w:hAnsi="Arial" w:cs="Arial"/>
          <w:iCs/>
          <w:sz w:val="20"/>
          <w:szCs w:val="20"/>
        </w:rPr>
        <w:t>A</w:t>
      </w:r>
      <w:r w:rsidR="00C34FCB">
        <w:rPr>
          <w:rFonts w:ascii="Arial" w:eastAsia="Calibri" w:hAnsi="Arial" w:cs="Arial"/>
          <w:iCs/>
          <w:sz w:val="20"/>
          <w:szCs w:val="20"/>
        </w:rPr>
        <w:t>T.</w:t>
      </w:r>
      <w:r w:rsidRPr="00361583">
        <w:rPr>
          <w:rFonts w:ascii="Arial" w:eastAsia="Calibri" w:hAnsi="Arial" w:cs="Arial"/>
          <w:iCs/>
          <w:sz w:val="20"/>
          <w:szCs w:val="20"/>
        </w:rPr>
        <w:t>) Conference</w:t>
      </w:r>
      <w:r w:rsidR="00711142" w:rsidRPr="00711142">
        <w:t xml:space="preserve"> </w:t>
      </w:r>
      <w:r w:rsidR="00711142" w:rsidRPr="00711142">
        <w:rPr>
          <w:rFonts w:ascii="Arial" w:eastAsia="Calibri" w:hAnsi="Arial" w:cs="Arial"/>
          <w:b/>
          <w:bCs/>
          <w:iCs/>
          <w:sz w:val="20"/>
          <w:szCs w:val="20"/>
        </w:rPr>
        <w:t>March 11, 2021</w:t>
      </w:r>
      <w:r w:rsidR="00890142">
        <w:rPr>
          <w:rFonts w:ascii="Arial" w:eastAsia="Calibri" w:hAnsi="Arial" w:cs="Arial"/>
          <w:b/>
          <w:bCs/>
          <w:iCs/>
          <w:sz w:val="20"/>
          <w:szCs w:val="20"/>
        </w:rPr>
        <w:t>,</w:t>
      </w:r>
      <w:r>
        <w:rPr>
          <w:rFonts w:ascii="Arial" w:eastAsia="Calibri" w:hAnsi="Arial" w:cs="Arial"/>
          <w:iCs/>
          <w:sz w:val="20"/>
          <w:szCs w:val="20"/>
        </w:rPr>
        <w:t xml:space="preserve"> </w:t>
      </w:r>
      <w:r w:rsidRPr="00B43214">
        <w:rPr>
          <w:rFonts w:ascii="Arial" w:eastAsia="Calibri" w:hAnsi="Arial" w:cs="Arial"/>
          <w:iCs/>
          <w:sz w:val="20"/>
          <w:szCs w:val="20"/>
        </w:rPr>
        <w:t>A Professor</w:t>
      </w:r>
      <w:r w:rsidR="006B74AE" w:rsidRPr="00B43214">
        <w:rPr>
          <w:rFonts w:ascii="Arial" w:eastAsia="Calibri" w:hAnsi="Arial" w:cs="Arial"/>
          <w:iCs/>
          <w:sz w:val="20"/>
          <w:szCs w:val="20"/>
        </w:rPr>
        <w:t>’</w:t>
      </w:r>
      <w:r w:rsidRPr="00B43214">
        <w:rPr>
          <w:rFonts w:ascii="Arial" w:eastAsia="Calibri" w:hAnsi="Arial" w:cs="Arial"/>
          <w:iCs/>
          <w:sz w:val="20"/>
          <w:szCs w:val="20"/>
        </w:rPr>
        <w:t>s Desire to Learn: New Teaching Strategies for Intra-Institutional Collaborative Opportunities and Student Academic and Professional Growth</w:t>
      </w:r>
      <w:r>
        <w:rPr>
          <w:rFonts w:ascii="Arial" w:eastAsia="Calibri" w:hAnsi="Arial" w:cs="Arial"/>
          <w:i/>
          <w:sz w:val="20"/>
          <w:szCs w:val="20"/>
        </w:rPr>
        <w:t xml:space="preserve">- </w:t>
      </w:r>
      <w:r w:rsidR="00711142" w:rsidRPr="00711142">
        <w:rPr>
          <w:rFonts w:ascii="Arial" w:eastAsia="Calibri" w:hAnsi="Arial" w:cs="Arial"/>
          <w:iCs/>
          <w:sz w:val="20"/>
          <w:szCs w:val="20"/>
          <w:u w:val="single"/>
        </w:rPr>
        <w:t xml:space="preserve">Poster </w:t>
      </w:r>
      <w:r w:rsidR="00E90329" w:rsidRPr="00711142">
        <w:rPr>
          <w:rFonts w:ascii="Arial" w:eastAsia="Calibri" w:hAnsi="Arial" w:cs="Arial"/>
          <w:iCs/>
          <w:sz w:val="20"/>
          <w:szCs w:val="20"/>
          <w:u w:val="single"/>
        </w:rPr>
        <w:t>presentation</w:t>
      </w:r>
      <w:r w:rsidR="00E90329">
        <w:rPr>
          <w:rFonts w:ascii="Arial" w:eastAsia="Calibri" w:hAnsi="Arial" w:cs="Arial"/>
          <w:iCs/>
          <w:sz w:val="20"/>
          <w:szCs w:val="20"/>
          <w:u w:val="single"/>
        </w:rPr>
        <w:t xml:space="preserve"> https://cat.fiu.edu/programming/fisss/index.html</w:t>
      </w:r>
    </w:p>
    <w:p w14:paraId="3E7159D6" w14:textId="00556B52" w:rsidR="00C96941" w:rsidRPr="00C96941" w:rsidRDefault="00C96941">
      <w:pPr>
        <w:pStyle w:val="ListParagraph"/>
        <w:numPr>
          <w:ilvl w:val="0"/>
          <w:numId w:val="3"/>
        </w:numPr>
        <w:rPr>
          <w:rFonts w:ascii="Arial" w:eastAsia="Calibri" w:hAnsi="Arial" w:cs="Arial"/>
          <w:iCs/>
          <w:sz w:val="20"/>
          <w:szCs w:val="20"/>
        </w:rPr>
      </w:pPr>
      <w:r w:rsidRPr="00C96941">
        <w:rPr>
          <w:rFonts w:ascii="Arial" w:eastAsia="Calibri" w:hAnsi="Arial" w:cs="Arial"/>
          <w:iCs/>
          <w:sz w:val="20"/>
          <w:szCs w:val="20"/>
        </w:rPr>
        <w:t xml:space="preserve">Eurasia Higher Education Summit </w:t>
      </w:r>
      <w:r>
        <w:rPr>
          <w:rFonts w:ascii="Arial" w:eastAsia="Calibri" w:hAnsi="Arial" w:cs="Arial"/>
          <w:iCs/>
          <w:sz w:val="20"/>
          <w:szCs w:val="20"/>
        </w:rPr>
        <w:t>-</w:t>
      </w:r>
      <w:r w:rsidR="00AB7933" w:rsidRPr="00AB7933">
        <w:t xml:space="preserve"> </w:t>
      </w:r>
      <w:r w:rsidR="00AB7933" w:rsidRPr="00ED60D1">
        <w:rPr>
          <w:rFonts w:ascii="Arial" w:eastAsia="Calibri" w:hAnsi="Arial" w:cs="Arial"/>
          <w:iCs/>
          <w:sz w:val="20"/>
          <w:szCs w:val="20"/>
          <w:u w:val="single"/>
        </w:rPr>
        <w:t>Panelist</w:t>
      </w:r>
      <w:r w:rsidR="00DB383F" w:rsidRPr="00C96941">
        <w:rPr>
          <w:rFonts w:ascii="Arial" w:eastAsia="Calibri" w:hAnsi="Arial" w:cs="Arial"/>
          <w:b/>
          <w:bCs/>
          <w:iCs/>
          <w:sz w:val="20"/>
          <w:szCs w:val="20"/>
        </w:rPr>
        <w:t>,</w:t>
      </w:r>
      <w:r>
        <w:rPr>
          <w:rFonts w:ascii="Arial" w:eastAsia="Calibri" w:hAnsi="Arial" w:cs="Arial"/>
          <w:b/>
          <w:bCs/>
          <w:iCs/>
          <w:sz w:val="20"/>
          <w:szCs w:val="20"/>
        </w:rPr>
        <w:t xml:space="preserve"> </w:t>
      </w:r>
      <w:r w:rsidRPr="00B43214">
        <w:rPr>
          <w:rFonts w:ascii="Arial" w:eastAsia="Calibri" w:hAnsi="Arial" w:cs="Arial"/>
          <w:i/>
          <w:sz w:val="20"/>
          <w:szCs w:val="20"/>
        </w:rPr>
        <w:t>Empowering Internationalization Through Collaborative Online International Learning (COIL</w:t>
      </w:r>
      <w:r w:rsidRPr="00C96941">
        <w:rPr>
          <w:rFonts w:ascii="Arial" w:eastAsia="Calibri" w:hAnsi="Arial" w:cs="Arial"/>
          <w:i/>
          <w:sz w:val="20"/>
          <w:szCs w:val="20"/>
        </w:rPr>
        <w:t>)</w:t>
      </w:r>
      <w:r>
        <w:rPr>
          <w:rFonts w:ascii="Arial" w:eastAsia="Calibri" w:hAnsi="Arial" w:cs="Arial"/>
          <w:i/>
          <w:sz w:val="20"/>
          <w:szCs w:val="20"/>
        </w:rPr>
        <w:t xml:space="preserve"> </w:t>
      </w:r>
      <w:r w:rsidR="00AB7933" w:rsidRPr="00AB7933">
        <w:rPr>
          <w:rFonts w:ascii="Arial" w:eastAsia="Calibri" w:hAnsi="Arial" w:cs="Arial"/>
          <w:b/>
          <w:bCs/>
          <w:i/>
          <w:sz w:val="20"/>
          <w:szCs w:val="20"/>
        </w:rPr>
        <w:t>March 5, 2021</w:t>
      </w:r>
    </w:p>
    <w:p w14:paraId="5E379761" w14:textId="77777777" w:rsidR="00C96941" w:rsidRPr="00B63222" w:rsidRDefault="00C96941" w:rsidP="00B63222">
      <w:pPr>
        <w:pStyle w:val="ListParagraph"/>
        <w:rPr>
          <w:rFonts w:ascii="Arial" w:eastAsia="Calibri" w:hAnsi="Arial" w:cs="Arial"/>
          <w:i/>
          <w:sz w:val="20"/>
          <w:szCs w:val="20"/>
        </w:rPr>
      </w:pPr>
    </w:p>
    <w:p w14:paraId="1950D902" w14:textId="0D5A4456" w:rsidR="006D700C" w:rsidRPr="006D700C" w:rsidRDefault="00D1445F">
      <w:pPr>
        <w:pStyle w:val="ListParagraph"/>
        <w:numPr>
          <w:ilvl w:val="0"/>
          <w:numId w:val="3"/>
        </w:numPr>
        <w:rPr>
          <w:rFonts w:ascii="Arial" w:eastAsia="Calibri" w:hAnsi="Arial" w:cs="Arial"/>
          <w:i/>
          <w:sz w:val="20"/>
          <w:szCs w:val="20"/>
        </w:rPr>
      </w:pPr>
      <w:r w:rsidRPr="00361583">
        <w:rPr>
          <w:rFonts w:ascii="Arial" w:eastAsia="Calibri" w:hAnsi="Arial" w:cs="Arial"/>
          <w:iCs/>
          <w:sz w:val="20"/>
          <w:szCs w:val="20"/>
        </w:rPr>
        <w:t>ASPA- Best Practices Conference</w:t>
      </w:r>
      <w:r w:rsidR="00711142" w:rsidRPr="00711142">
        <w:rPr>
          <w:rFonts w:ascii="Arial" w:eastAsia="Calibri" w:hAnsi="Arial" w:cs="Arial"/>
          <w:iCs/>
          <w:sz w:val="20"/>
          <w:szCs w:val="20"/>
        </w:rPr>
        <w:t>-</w:t>
      </w:r>
      <w:r w:rsidR="00AB7933" w:rsidRPr="00AB7933">
        <w:t xml:space="preserve"> </w:t>
      </w:r>
      <w:r w:rsidR="00AB7933" w:rsidRPr="00ED60D1">
        <w:rPr>
          <w:rFonts w:ascii="Arial" w:eastAsia="Calibri" w:hAnsi="Arial" w:cs="Arial"/>
          <w:iCs/>
          <w:sz w:val="20"/>
          <w:szCs w:val="20"/>
          <w:u w:val="single"/>
        </w:rPr>
        <w:t>Closing Plenary panel member</w:t>
      </w:r>
      <w:r w:rsidR="00711142" w:rsidRPr="00711142">
        <w:rPr>
          <w:rFonts w:ascii="Arial" w:eastAsia="Calibri" w:hAnsi="Arial" w:cs="Arial"/>
          <w:iCs/>
          <w:sz w:val="20"/>
          <w:szCs w:val="20"/>
        </w:rPr>
        <w:t xml:space="preserve"> - </w:t>
      </w:r>
      <w:r w:rsidR="00711142" w:rsidRPr="00D1445F">
        <w:rPr>
          <w:rFonts w:ascii="Arial" w:eastAsia="Calibri" w:hAnsi="Arial" w:cs="Arial"/>
          <w:i/>
          <w:sz w:val="20"/>
          <w:szCs w:val="20"/>
        </w:rPr>
        <w:t>Placing</w:t>
      </w:r>
      <w:r w:rsidRPr="00D1445F">
        <w:rPr>
          <w:rFonts w:ascii="Arial" w:eastAsia="Calibri" w:hAnsi="Arial" w:cs="Arial"/>
          <w:i/>
          <w:sz w:val="20"/>
          <w:szCs w:val="20"/>
        </w:rPr>
        <w:t xml:space="preserve"> Humanity in Public Administration-</w:t>
      </w:r>
      <w:r w:rsidRPr="00671F69">
        <w:rPr>
          <w:rFonts w:ascii="Arial" w:eastAsia="Calibri" w:hAnsi="Arial" w:cs="Arial"/>
          <w:i/>
          <w:sz w:val="20"/>
          <w:szCs w:val="20"/>
        </w:rPr>
        <w:t xml:space="preserve"> </w:t>
      </w:r>
      <w:r w:rsidRPr="00D1445F">
        <w:rPr>
          <w:rFonts w:ascii="Arial" w:eastAsia="Calibri" w:hAnsi="Arial" w:cs="Arial"/>
          <w:iCs/>
          <w:sz w:val="20"/>
          <w:szCs w:val="20"/>
        </w:rPr>
        <w:t>(Networking skills)</w:t>
      </w:r>
      <w:r w:rsidR="00AB7933">
        <w:rPr>
          <w:rFonts w:ascii="Arial" w:eastAsia="Calibri" w:hAnsi="Arial" w:cs="Arial"/>
          <w:iCs/>
          <w:sz w:val="20"/>
          <w:szCs w:val="20"/>
        </w:rPr>
        <w:t xml:space="preserve"> </w:t>
      </w:r>
      <w:r w:rsidR="00AB7933" w:rsidRPr="00AB7933">
        <w:rPr>
          <w:rFonts w:ascii="Arial" w:eastAsia="Calibri" w:hAnsi="Arial" w:cs="Arial"/>
          <w:b/>
          <w:bCs/>
          <w:iCs/>
          <w:sz w:val="20"/>
          <w:szCs w:val="20"/>
        </w:rPr>
        <w:t>February 19, 2021</w:t>
      </w:r>
    </w:p>
    <w:p w14:paraId="22D59EBF" w14:textId="5E95D718" w:rsidR="0030659B" w:rsidRPr="00671F69" w:rsidRDefault="0030659B">
      <w:pPr>
        <w:pStyle w:val="ListParagraph"/>
        <w:numPr>
          <w:ilvl w:val="0"/>
          <w:numId w:val="3"/>
        </w:numPr>
        <w:rPr>
          <w:rFonts w:ascii="Arial" w:eastAsia="Calibri" w:hAnsi="Arial" w:cs="Arial"/>
          <w:i/>
          <w:sz w:val="20"/>
          <w:szCs w:val="20"/>
        </w:rPr>
      </w:pPr>
      <w:r w:rsidRPr="00671F69">
        <w:rPr>
          <w:rFonts w:ascii="Arial" w:eastAsia="Calibri" w:hAnsi="Arial" w:cs="Arial"/>
          <w:iCs/>
          <w:sz w:val="20"/>
          <w:szCs w:val="20"/>
        </w:rPr>
        <w:t xml:space="preserve">Integrating Spirituality and Organizational Leadership Global Foundation (ISOL)- Conference </w:t>
      </w:r>
      <w:r w:rsidR="00711142" w:rsidRPr="00711142">
        <w:rPr>
          <w:rFonts w:ascii="Arial" w:eastAsia="Calibri" w:hAnsi="Arial" w:cs="Arial"/>
          <w:b/>
          <w:bCs/>
          <w:iCs/>
          <w:sz w:val="20"/>
          <w:szCs w:val="20"/>
        </w:rPr>
        <w:t>Dec. 2020</w:t>
      </w:r>
      <w:r w:rsidR="00711142" w:rsidRPr="00711142">
        <w:rPr>
          <w:rFonts w:ascii="Arial" w:eastAsia="Calibri" w:hAnsi="Arial" w:cs="Arial"/>
          <w:iCs/>
          <w:sz w:val="20"/>
          <w:szCs w:val="20"/>
        </w:rPr>
        <w:t xml:space="preserve"> </w:t>
      </w:r>
      <w:r w:rsidRPr="00711142">
        <w:rPr>
          <w:rFonts w:ascii="Arial" w:eastAsia="Calibri" w:hAnsi="Arial" w:cs="Arial"/>
          <w:iCs/>
          <w:sz w:val="20"/>
          <w:szCs w:val="20"/>
          <w:u w:val="single"/>
        </w:rPr>
        <w:t>Co-Chair-</w:t>
      </w:r>
      <w:r w:rsidRPr="00671F69">
        <w:rPr>
          <w:rFonts w:ascii="Arial" w:eastAsia="Calibri" w:hAnsi="Arial" w:cs="Arial"/>
          <w:iCs/>
          <w:sz w:val="20"/>
          <w:szCs w:val="20"/>
        </w:rPr>
        <w:t xml:space="preserve"> </w:t>
      </w:r>
      <w:r w:rsidRPr="00671F69">
        <w:rPr>
          <w:rFonts w:ascii="Arial" w:eastAsia="Calibri" w:hAnsi="Arial" w:cs="Arial"/>
          <w:i/>
          <w:sz w:val="20"/>
          <w:szCs w:val="20"/>
        </w:rPr>
        <w:t xml:space="preserve">Integrating Spirituality and Organizational Leadership in Post </w:t>
      </w:r>
      <w:r w:rsidR="00BA43B3">
        <w:rPr>
          <w:rFonts w:ascii="Arial" w:eastAsia="Calibri" w:hAnsi="Arial" w:cs="Arial"/>
          <w:i/>
          <w:sz w:val="20"/>
          <w:szCs w:val="20"/>
        </w:rPr>
        <w:t>C</w:t>
      </w:r>
      <w:r w:rsidRPr="00671F69">
        <w:rPr>
          <w:rFonts w:ascii="Arial" w:eastAsia="Calibri" w:hAnsi="Arial" w:cs="Arial"/>
          <w:i/>
          <w:sz w:val="20"/>
          <w:szCs w:val="20"/>
        </w:rPr>
        <w:t>ovid Times</w:t>
      </w:r>
    </w:p>
    <w:p w14:paraId="73528AD3" w14:textId="24B226B9" w:rsidR="00711142" w:rsidRPr="00711142" w:rsidRDefault="00711142">
      <w:pPr>
        <w:pStyle w:val="ListParagraph"/>
        <w:numPr>
          <w:ilvl w:val="0"/>
          <w:numId w:val="3"/>
        </w:numPr>
        <w:rPr>
          <w:rFonts w:ascii="Arial" w:eastAsia="Calibri" w:hAnsi="Arial" w:cs="Arial"/>
          <w:i/>
          <w:sz w:val="20"/>
          <w:szCs w:val="20"/>
        </w:rPr>
      </w:pPr>
      <w:r w:rsidRPr="00C2532C">
        <w:rPr>
          <w:rFonts w:ascii="Arial" w:eastAsia="Calibri" w:hAnsi="Arial" w:cs="Arial"/>
          <w:i/>
          <w:sz w:val="20"/>
          <w:szCs w:val="20"/>
        </w:rPr>
        <w:t>Florida International University and The Hague University of Applied Sciences peer learning event</w:t>
      </w:r>
      <w:r>
        <w:rPr>
          <w:rFonts w:ascii="Arial" w:eastAsia="Calibri" w:hAnsi="Arial" w:cs="Arial"/>
          <w:iCs/>
          <w:sz w:val="20"/>
          <w:szCs w:val="20"/>
        </w:rPr>
        <w:t>-</w:t>
      </w:r>
      <w:r w:rsidR="00C2532C" w:rsidRPr="00C2532C">
        <w:t xml:space="preserve"> </w:t>
      </w:r>
      <w:r w:rsidR="00C2532C" w:rsidRPr="00C2532C">
        <w:rPr>
          <w:rFonts w:ascii="Arial" w:eastAsia="Calibri" w:hAnsi="Arial" w:cs="Arial"/>
          <w:iCs/>
          <w:sz w:val="20"/>
          <w:szCs w:val="20"/>
          <w:u w:val="single"/>
        </w:rPr>
        <w:t>Panelist</w:t>
      </w:r>
      <w:r w:rsidRPr="00711142">
        <w:rPr>
          <w:rFonts w:ascii="Arial" w:eastAsia="Calibri" w:hAnsi="Arial" w:cs="Arial"/>
          <w:i/>
          <w:sz w:val="20"/>
          <w:szCs w:val="20"/>
        </w:rPr>
        <w:t xml:space="preserve"> </w:t>
      </w:r>
      <w:r w:rsidRPr="00711142">
        <w:rPr>
          <w:rFonts w:ascii="Arial" w:eastAsia="Calibri" w:hAnsi="Arial" w:cs="Arial"/>
          <w:b/>
          <w:bCs/>
          <w:iCs/>
          <w:sz w:val="20"/>
          <w:szCs w:val="20"/>
        </w:rPr>
        <w:t xml:space="preserve">November </w:t>
      </w:r>
      <w:r w:rsidR="00890142">
        <w:rPr>
          <w:rFonts w:ascii="Arial" w:eastAsia="Calibri" w:hAnsi="Arial" w:cs="Arial"/>
          <w:b/>
          <w:bCs/>
          <w:iCs/>
          <w:sz w:val="20"/>
          <w:szCs w:val="20"/>
        </w:rPr>
        <w:t>12, 2020</w:t>
      </w:r>
      <w:r w:rsidRPr="00711142">
        <w:rPr>
          <w:rFonts w:ascii="Arial" w:eastAsia="Calibri" w:hAnsi="Arial" w:cs="Arial"/>
          <w:b/>
          <w:bCs/>
          <w:iCs/>
          <w:sz w:val="20"/>
          <w:szCs w:val="20"/>
          <w:u w:val="single"/>
        </w:rPr>
        <w:t xml:space="preserve"> </w:t>
      </w:r>
    </w:p>
    <w:p w14:paraId="79AF5F76" w14:textId="77777777" w:rsidR="00711142" w:rsidRPr="000B4B81" w:rsidRDefault="00711142" w:rsidP="000B4B81">
      <w:pPr>
        <w:ind w:left="360"/>
        <w:rPr>
          <w:rFonts w:ascii="Arial" w:eastAsia="Calibri" w:hAnsi="Arial" w:cs="Arial"/>
          <w:i/>
          <w:sz w:val="20"/>
          <w:szCs w:val="20"/>
        </w:rPr>
      </w:pPr>
    </w:p>
    <w:p w14:paraId="6F776396" w14:textId="0A80F0ED" w:rsidR="004D26FD" w:rsidRPr="00C2532C" w:rsidRDefault="004D26FD">
      <w:pPr>
        <w:pStyle w:val="ListParagraph"/>
        <w:numPr>
          <w:ilvl w:val="0"/>
          <w:numId w:val="3"/>
        </w:numPr>
        <w:rPr>
          <w:rFonts w:ascii="Arial" w:eastAsia="Calibri" w:hAnsi="Arial" w:cs="Arial"/>
          <w:b/>
          <w:bCs/>
          <w:i/>
          <w:sz w:val="20"/>
          <w:szCs w:val="20"/>
        </w:rPr>
      </w:pPr>
      <w:r>
        <w:rPr>
          <w:rFonts w:ascii="Arial" w:eastAsia="Calibri" w:hAnsi="Arial" w:cs="Arial"/>
          <w:i/>
          <w:sz w:val="20"/>
          <w:szCs w:val="20"/>
        </w:rPr>
        <w:t xml:space="preserve">Global Learning Forum- </w:t>
      </w:r>
      <w:r w:rsidR="00C2532C" w:rsidRPr="00C2532C">
        <w:rPr>
          <w:rFonts w:ascii="Arial" w:eastAsia="Calibri" w:hAnsi="Arial" w:cs="Arial"/>
          <w:i/>
          <w:sz w:val="20"/>
          <w:szCs w:val="20"/>
        </w:rPr>
        <w:t>-</w:t>
      </w:r>
      <w:r w:rsidR="00C2532C" w:rsidRPr="00032BC6">
        <w:rPr>
          <w:rFonts w:ascii="Arial" w:eastAsia="Calibri" w:hAnsi="Arial" w:cs="Arial"/>
          <w:i/>
          <w:sz w:val="20"/>
          <w:szCs w:val="20"/>
          <w:u w:val="single"/>
        </w:rPr>
        <w:t>Panelist</w:t>
      </w:r>
      <w:r w:rsidR="00C2532C" w:rsidRPr="00C2532C">
        <w:rPr>
          <w:rFonts w:ascii="Arial" w:eastAsia="Calibri" w:hAnsi="Arial" w:cs="Arial"/>
          <w:i/>
          <w:sz w:val="20"/>
          <w:szCs w:val="20"/>
        </w:rPr>
        <w:t xml:space="preserve"> </w:t>
      </w:r>
      <w:r>
        <w:rPr>
          <w:rFonts w:ascii="Arial" w:eastAsia="Calibri" w:hAnsi="Arial" w:cs="Arial"/>
          <w:i/>
          <w:sz w:val="20"/>
          <w:szCs w:val="20"/>
        </w:rPr>
        <w:t xml:space="preserve">- Implementing Global Learning on </w:t>
      </w:r>
      <w:r w:rsidR="00BA43B3">
        <w:rPr>
          <w:rFonts w:ascii="Arial" w:eastAsia="Calibri" w:hAnsi="Arial" w:cs="Arial"/>
          <w:i/>
          <w:sz w:val="20"/>
          <w:szCs w:val="20"/>
        </w:rPr>
        <w:t>C</w:t>
      </w:r>
      <w:r>
        <w:rPr>
          <w:rFonts w:ascii="Arial" w:eastAsia="Calibri" w:hAnsi="Arial" w:cs="Arial"/>
          <w:i/>
          <w:sz w:val="20"/>
          <w:szCs w:val="20"/>
        </w:rPr>
        <w:t>ampus</w:t>
      </w:r>
      <w:r w:rsidR="00C2532C">
        <w:rPr>
          <w:rFonts w:ascii="Arial" w:eastAsia="Calibri" w:hAnsi="Arial" w:cs="Arial"/>
          <w:i/>
          <w:sz w:val="20"/>
          <w:szCs w:val="20"/>
        </w:rPr>
        <w:t xml:space="preserve"> </w:t>
      </w:r>
      <w:r w:rsidR="00C2532C" w:rsidRPr="00C2532C">
        <w:rPr>
          <w:rFonts w:ascii="Arial" w:eastAsia="Calibri" w:hAnsi="Arial" w:cs="Arial"/>
          <w:b/>
          <w:bCs/>
          <w:i/>
          <w:sz w:val="20"/>
          <w:szCs w:val="20"/>
        </w:rPr>
        <w:t>November 11, 2020</w:t>
      </w:r>
    </w:p>
    <w:p w14:paraId="1D4319DC" w14:textId="07A466A8" w:rsidR="008242B4" w:rsidRPr="0040258F" w:rsidRDefault="008242B4">
      <w:pPr>
        <w:pStyle w:val="ListParagraph"/>
        <w:numPr>
          <w:ilvl w:val="0"/>
          <w:numId w:val="3"/>
        </w:numPr>
        <w:rPr>
          <w:rFonts w:ascii="Arial" w:eastAsia="Calibri" w:hAnsi="Arial" w:cs="Arial"/>
          <w:iCs/>
          <w:sz w:val="20"/>
          <w:szCs w:val="20"/>
          <w:u w:val="single"/>
        </w:rPr>
      </w:pPr>
      <w:bookmarkStart w:id="1" w:name="_Hlk70240078"/>
      <w:r w:rsidRPr="00671F69">
        <w:rPr>
          <w:rFonts w:ascii="Arial" w:eastAsia="Calibri" w:hAnsi="Arial" w:cs="Arial"/>
          <w:iCs/>
          <w:sz w:val="20"/>
          <w:szCs w:val="20"/>
        </w:rPr>
        <w:t>ASPA- Best Practices Conference</w:t>
      </w:r>
      <w:r w:rsidRPr="00671F69">
        <w:rPr>
          <w:rFonts w:ascii="Arial" w:eastAsia="Calibri" w:hAnsi="Arial" w:cs="Arial"/>
          <w:i/>
          <w:sz w:val="20"/>
          <w:szCs w:val="20"/>
        </w:rPr>
        <w:t xml:space="preserve">- </w:t>
      </w:r>
      <w:r w:rsidRPr="00671F69">
        <w:rPr>
          <w:rFonts w:ascii="Arial" w:eastAsia="Calibri" w:hAnsi="Arial" w:cs="Arial"/>
          <w:b/>
          <w:bCs/>
          <w:iCs/>
          <w:sz w:val="20"/>
          <w:szCs w:val="20"/>
        </w:rPr>
        <w:t>Feb. 2020</w:t>
      </w:r>
      <w:bookmarkEnd w:id="1"/>
      <w:r w:rsidRPr="00671F69">
        <w:rPr>
          <w:rFonts w:ascii="Arial" w:eastAsia="Calibri" w:hAnsi="Arial" w:cs="Arial"/>
          <w:i/>
          <w:sz w:val="20"/>
          <w:szCs w:val="20"/>
        </w:rPr>
        <w:t xml:space="preserve">- </w:t>
      </w:r>
      <w:r w:rsidR="0030659B" w:rsidRPr="00671F69">
        <w:rPr>
          <w:rFonts w:ascii="Arial" w:eastAsia="Calibri" w:hAnsi="Arial" w:cs="Arial"/>
          <w:i/>
          <w:sz w:val="20"/>
          <w:szCs w:val="20"/>
        </w:rPr>
        <w:t>- Promoting Public Service Career Paths</w:t>
      </w:r>
      <w:r w:rsidR="0040258F" w:rsidRPr="0040258F">
        <w:t xml:space="preserve"> </w:t>
      </w:r>
      <w:r w:rsidR="0040258F" w:rsidRPr="0040258F">
        <w:rPr>
          <w:rFonts w:ascii="Arial" w:eastAsia="Calibri" w:hAnsi="Arial" w:cs="Arial"/>
          <w:iCs/>
          <w:sz w:val="20"/>
          <w:szCs w:val="20"/>
          <w:u w:val="single"/>
        </w:rPr>
        <w:t xml:space="preserve">Panel Moderator </w:t>
      </w:r>
    </w:p>
    <w:p w14:paraId="73C30120" w14:textId="4800EE21" w:rsidR="002C007F" w:rsidRPr="00671F69" w:rsidRDefault="002C007F">
      <w:pPr>
        <w:pStyle w:val="ListParagraph"/>
        <w:numPr>
          <w:ilvl w:val="0"/>
          <w:numId w:val="3"/>
        </w:numPr>
        <w:rPr>
          <w:rFonts w:ascii="Arial" w:eastAsia="Calibri" w:hAnsi="Arial" w:cs="Arial"/>
          <w:i/>
          <w:sz w:val="20"/>
          <w:szCs w:val="20"/>
        </w:rPr>
      </w:pPr>
      <w:r w:rsidRPr="00671F69">
        <w:rPr>
          <w:rFonts w:ascii="Arial" w:eastAsia="Calibri" w:hAnsi="Arial" w:cs="Arial"/>
          <w:sz w:val="20"/>
          <w:szCs w:val="20"/>
        </w:rPr>
        <w:t xml:space="preserve">ACSP Conference </w:t>
      </w:r>
      <w:r w:rsidRPr="00671F69">
        <w:rPr>
          <w:rFonts w:ascii="Arial" w:eastAsia="Calibri" w:hAnsi="Arial" w:cs="Arial"/>
          <w:b/>
          <w:sz w:val="20"/>
          <w:szCs w:val="20"/>
        </w:rPr>
        <w:t>Oct</w:t>
      </w:r>
      <w:r w:rsidR="00A7314C">
        <w:rPr>
          <w:rFonts w:ascii="Arial" w:eastAsia="Calibri" w:hAnsi="Arial" w:cs="Arial"/>
          <w:b/>
          <w:sz w:val="20"/>
          <w:szCs w:val="20"/>
        </w:rPr>
        <w:t>.</w:t>
      </w:r>
      <w:r w:rsidRPr="00671F69">
        <w:rPr>
          <w:rFonts w:ascii="Arial" w:eastAsia="Calibri" w:hAnsi="Arial" w:cs="Arial"/>
          <w:b/>
          <w:sz w:val="20"/>
          <w:szCs w:val="20"/>
        </w:rPr>
        <w:t xml:space="preserve"> 2018</w:t>
      </w:r>
      <w:r w:rsidRPr="00671F69">
        <w:rPr>
          <w:rFonts w:ascii="Arial" w:eastAsia="Calibri" w:hAnsi="Arial" w:cs="Arial"/>
          <w:i/>
          <w:sz w:val="20"/>
          <w:szCs w:val="20"/>
        </w:rPr>
        <w:t xml:space="preserve">- Participation Woes: Public </w:t>
      </w:r>
      <w:r w:rsidR="00B43214">
        <w:rPr>
          <w:rFonts w:ascii="Arial" w:eastAsia="Calibri" w:hAnsi="Arial" w:cs="Arial"/>
          <w:i/>
          <w:sz w:val="20"/>
          <w:szCs w:val="20"/>
        </w:rPr>
        <w:t>Participation</w:t>
      </w:r>
      <w:r w:rsidRPr="00671F69">
        <w:rPr>
          <w:rFonts w:ascii="Arial" w:eastAsia="Calibri" w:hAnsi="Arial" w:cs="Arial"/>
          <w:i/>
          <w:sz w:val="20"/>
          <w:szCs w:val="20"/>
        </w:rPr>
        <w:t xml:space="preserve"> in post-disaster recovery planning in Haiti</w:t>
      </w:r>
      <w:r w:rsidR="00711142">
        <w:rPr>
          <w:rFonts w:ascii="Arial" w:eastAsia="Calibri" w:hAnsi="Arial" w:cs="Arial"/>
          <w:i/>
          <w:sz w:val="20"/>
          <w:szCs w:val="20"/>
        </w:rPr>
        <w:t xml:space="preserve">- </w:t>
      </w:r>
      <w:r w:rsidR="00711142" w:rsidRPr="00711142">
        <w:rPr>
          <w:rFonts w:ascii="Arial" w:eastAsia="Calibri" w:hAnsi="Arial" w:cs="Arial"/>
          <w:iCs/>
          <w:sz w:val="20"/>
          <w:szCs w:val="20"/>
          <w:u w:val="single"/>
        </w:rPr>
        <w:t>Presenter</w:t>
      </w:r>
    </w:p>
    <w:p w14:paraId="03B46AE0" w14:textId="21B18E85" w:rsidR="00A327D2" w:rsidRPr="00671F69" w:rsidRDefault="00A327D2">
      <w:pPr>
        <w:pStyle w:val="ListParagraph"/>
        <w:numPr>
          <w:ilvl w:val="0"/>
          <w:numId w:val="3"/>
        </w:numPr>
        <w:rPr>
          <w:rFonts w:ascii="Arial" w:eastAsia="Calibri" w:hAnsi="Arial" w:cs="Arial"/>
          <w:i/>
          <w:sz w:val="20"/>
          <w:szCs w:val="20"/>
        </w:rPr>
      </w:pPr>
      <w:r w:rsidRPr="00671F69">
        <w:rPr>
          <w:rFonts w:ascii="Arial" w:eastAsia="Calibri" w:hAnsi="Arial" w:cs="Arial"/>
          <w:sz w:val="20"/>
          <w:szCs w:val="20"/>
        </w:rPr>
        <w:t xml:space="preserve">Southeastern Conference for Public Administration </w:t>
      </w:r>
      <w:r w:rsidRPr="00671F69">
        <w:rPr>
          <w:rFonts w:ascii="Arial" w:eastAsia="Calibri" w:hAnsi="Arial" w:cs="Arial"/>
          <w:b/>
          <w:sz w:val="20"/>
          <w:szCs w:val="20"/>
        </w:rPr>
        <w:t>Oct</w:t>
      </w:r>
      <w:r w:rsidR="00A7314C">
        <w:rPr>
          <w:rFonts w:ascii="Arial" w:eastAsia="Calibri" w:hAnsi="Arial" w:cs="Arial"/>
          <w:b/>
          <w:sz w:val="20"/>
          <w:szCs w:val="20"/>
        </w:rPr>
        <w:t>.</w:t>
      </w:r>
      <w:r w:rsidRPr="00671F69">
        <w:rPr>
          <w:rFonts w:ascii="Arial" w:eastAsia="Calibri" w:hAnsi="Arial" w:cs="Arial"/>
          <w:b/>
          <w:sz w:val="20"/>
          <w:szCs w:val="20"/>
        </w:rPr>
        <w:t xml:space="preserve"> 2017</w:t>
      </w:r>
      <w:r w:rsidRPr="00671F69">
        <w:rPr>
          <w:rFonts w:ascii="Arial" w:eastAsia="Calibri" w:hAnsi="Arial" w:cs="Arial"/>
          <w:sz w:val="20"/>
          <w:szCs w:val="20"/>
        </w:rPr>
        <w:t xml:space="preserve">- </w:t>
      </w:r>
      <w:r w:rsidR="005505CE" w:rsidRPr="00671F69">
        <w:rPr>
          <w:rFonts w:ascii="Arial" w:eastAsia="Calibri" w:hAnsi="Arial" w:cs="Arial"/>
          <w:i/>
          <w:sz w:val="20"/>
          <w:szCs w:val="20"/>
        </w:rPr>
        <w:t>the</w:t>
      </w:r>
      <w:r w:rsidRPr="00671F69">
        <w:rPr>
          <w:rFonts w:ascii="Arial" w:eastAsia="Calibri" w:hAnsi="Arial" w:cs="Arial"/>
          <w:i/>
          <w:sz w:val="20"/>
          <w:szCs w:val="20"/>
        </w:rPr>
        <w:t xml:space="preserve"> Role of Public Administration in IDP </w:t>
      </w:r>
      <w:r w:rsidR="00B43214">
        <w:rPr>
          <w:rFonts w:ascii="Arial" w:eastAsia="Calibri" w:hAnsi="Arial" w:cs="Arial"/>
          <w:i/>
          <w:sz w:val="20"/>
          <w:szCs w:val="20"/>
        </w:rPr>
        <w:t>Women’s</w:t>
      </w:r>
      <w:r w:rsidRPr="00671F69">
        <w:rPr>
          <w:rFonts w:ascii="Arial" w:eastAsia="Calibri" w:hAnsi="Arial" w:cs="Arial"/>
          <w:i/>
          <w:sz w:val="20"/>
          <w:szCs w:val="20"/>
        </w:rPr>
        <w:t xml:space="preserve"> participation during the long-term recovery </w:t>
      </w:r>
      <w:r w:rsidR="00B43214">
        <w:rPr>
          <w:rFonts w:ascii="Arial" w:eastAsia="Calibri" w:hAnsi="Arial" w:cs="Arial"/>
          <w:i/>
          <w:sz w:val="20"/>
          <w:szCs w:val="20"/>
        </w:rPr>
        <w:t>Phase</w:t>
      </w:r>
      <w:r w:rsidRPr="00671F69">
        <w:rPr>
          <w:rFonts w:ascii="Arial" w:eastAsia="Calibri" w:hAnsi="Arial" w:cs="Arial"/>
          <w:i/>
          <w:sz w:val="20"/>
          <w:szCs w:val="20"/>
        </w:rPr>
        <w:t xml:space="preserve"> in Haiti after the 2010 </w:t>
      </w:r>
      <w:r w:rsidR="00B43214">
        <w:rPr>
          <w:rFonts w:ascii="Arial" w:eastAsia="Calibri" w:hAnsi="Arial" w:cs="Arial"/>
          <w:i/>
          <w:sz w:val="20"/>
          <w:szCs w:val="20"/>
        </w:rPr>
        <w:t>Earthquake</w:t>
      </w:r>
      <w:r w:rsidR="00711142" w:rsidRPr="00711142">
        <w:rPr>
          <w:rFonts w:ascii="Arial" w:eastAsia="Calibri" w:hAnsi="Arial" w:cs="Arial"/>
          <w:iCs/>
          <w:sz w:val="20"/>
          <w:szCs w:val="20"/>
          <w:u w:val="single"/>
        </w:rPr>
        <w:t xml:space="preserve"> Presenter</w:t>
      </w:r>
    </w:p>
    <w:p w14:paraId="3B74B53E" w14:textId="77777777" w:rsidR="00A327D2" w:rsidRPr="00711142" w:rsidRDefault="00A327D2">
      <w:pPr>
        <w:pStyle w:val="ListParagraph"/>
        <w:numPr>
          <w:ilvl w:val="0"/>
          <w:numId w:val="3"/>
        </w:numPr>
        <w:rPr>
          <w:rFonts w:ascii="Arial" w:eastAsia="Calibri" w:hAnsi="Arial" w:cs="Arial"/>
          <w:sz w:val="20"/>
          <w:szCs w:val="20"/>
          <w:u w:val="single"/>
        </w:rPr>
      </w:pPr>
      <w:r w:rsidRPr="00671F69">
        <w:rPr>
          <w:rFonts w:ascii="Arial" w:eastAsia="Calibri" w:hAnsi="Arial" w:cs="Arial"/>
          <w:sz w:val="20"/>
          <w:szCs w:val="20"/>
        </w:rPr>
        <w:t xml:space="preserve">South Florida Best Practices Conference </w:t>
      </w:r>
      <w:r w:rsidRPr="00671F69">
        <w:rPr>
          <w:rFonts w:ascii="Arial" w:eastAsia="Calibri" w:hAnsi="Arial" w:cs="Arial"/>
          <w:b/>
          <w:sz w:val="20"/>
          <w:szCs w:val="20"/>
        </w:rPr>
        <w:t>2017</w:t>
      </w:r>
      <w:r w:rsidRPr="00671F69">
        <w:rPr>
          <w:rFonts w:ascii="Arial" w:eastAsia="Calibri" w:hAnsi="Arial" w:cs="Arial"/>
          <w:sz w:val="20"/>
          <w:szCs w:val="20"/>
        </w:rPr>
        <w:t xml:space="preserve">- </w:t>
      </w:r>
      <w:r w:rsidRPr="00671F69">
        <w:rPr>
          <w:rFonts w:ascii="Arial" w:eastAsia="Calibri" w:hAnsi="Arial" w:cs="Arial"/>
          <w:i/>
          <w:sz w:val="20"/>
          <w:szCs w:val="20"/>
        </w:rPr>
        <w:t>Best Practices for Non-Profit Managers</w:t>
      </w:r>
      <w:r w:rsidRPr="00671F69">
        <w:rPr>
          <w:rFonts w:ascii="Arial" w:eastAsia="Calibri" w:hAnsi="Arial" w:cs="Arial"/>
          <w:sz w:val="20"/>
          <w:szCs w:val="20"/>
        </w:rPr>
        <w:t xml:space="preserve">, </w:t>
      </w:r>
      <w:r w:rsidRPr="00711142">
        <w:rPr>
          <w:rFonts w:ascii="Arial" w:eastAsia="Calibri" w:hAnsi="Arial" w:cs="Arial"/>
          <w:sz w:val="20"/>
          <w:szCs w:val="20"/>
          <w:u w:val="single"/>
        </w:rPr>
        <w:t>Panel member</w:t>
      </w:r>
    </w:p>
    <w:p w14:paraId="0759E943" w14:textId="3EE4AF14" w:rsidR="00A327D2" w:rsidRPr="00671F69" w:rsidRDefault="00A327D2">
      <w:pPr>
        <w:pStyle w:val="ListParagraph"/>
        <w:numPr>
          <w:ilvl w:val="0"/>
          <w:numId w:val="3"/>
        </w:numPr>
        <w:rPr>
          <w:rFonts w:ascii="Arial" w:eastAsia="Calibri" w:hAnsi="Arial" w:cs="Arial"/>
          <w:sz w:val="20"/>
          <w:szCs w:val="20"/>
        </w:rPr>
      </w:pPr>
      <w:r w:rsidRPr="00671F69">
        <w:rPr>
          <w:rFonts w:ascii="Arial" w:eastAsia="Calibri" w:hAnsi="Arial" w:cs="Arial"/>
          <w:sz w:val="20"/>
          <w:szCs w:val="20"/>
        </w:rPr>
        <w:t>National ASPA Conference in Seattle</w:t>
      </w:r>
      <w:r w:rsidR="00A7314C">
        <w:rPr>
          <w:rFonts w:ascii="Arial" w:eastAsia="Calibri" w:hAnsi="Arial" w:cs="Arial"/>
          <w:sz w:val="20"/>
          <w:szCs w:val="20"/>
        </w:rPr>
        <w:t>,</w:t>
      </w:r>
      <w:r w:rsidRPr="00671F69">
        <w:rPr>
          <w:rFonts w:ascii="Arial" w:eastAsia="Calibri" w:hAnsi="Arial" w:cs="Arial"/>
          <w:sz w:val="20"/>
          <w:szCs w:val="20"/>
        </w:rPr>
        <w:t xml:space="preserve"> Washington</w:t>
      </w:r>
      <w:r w:rsidR="00B43214">
        <w:rPr>
          <w:rFonts w:ascii="Arial" w:eastAsia="Calibri" w:hAnsi="Arial" w:cs="Arial"/>
          <w:sz w:val="20"/>
          <w:szCs w:val="20"/>
        </w:rPr>
        <w:t>,</w:t>
      </w:r>
      <w:r w:rsidRPr="00671F69">
        <w:rPr>
          <w:rFonts w:ascii="Arial" w:eastAsia="Calibri" w:hAnsi="Arial" w:cs="Arial"/>
          <w:sz w:val="20"/>
          <w:szCs w:val="20"/>
        </w:rPr>
        <w:t xml:space="preserve"> in </w:t>
      </w:r>
      <w:r w:rsidRPr="00671F69">
        <w:rPr>
          <w:rFonts w:ascii="Arial" w:eastAsia="Calibri" w:hAnsi="Arial" w:cs="Arial"/>
          <w:b/>
          <w:sz w:val="20"/>
          <w:szCs w:val="20"/>
        </w:rPr>
        <w:t>Mar</w:t>
      </w:r>
      <w:r w:rsidR="00A7314C">
        <w:rPr>
          <w:rFonts w:ascii="Arial" w:eastAsia="Calibri" w:hAnsi="Arial" w:cs="Arial"/>
          <w:b/>
          <w:sz w:val="20"/>
          <w:szCs w:val="20"/>
        </w:rPr>
        <w:t>.</w:t>
      </w:r>
      <w:r w:rsidRPr="00671F69">
        <w:rPr>
          <w:rFonts w:ascii="Arial" w:eastAsia="Calibri" w:hAnsi="Arial" w:cs="Arial"/>
          <w:b/>
          <w:sz w:val="20"/>
          <w:szCs w:val="20"/>
        </w:rPr>
        <w:t xml:space="preserve"> 2016</w:t>
      </w:r>
      <w:r w:rsidRPr="00671F69">
        <w:rPr>
          <w:rFonts w:ascii="Arial" w:eastAsia="Calibri" w:hAnsi="Arial" w:cs="Arial"/>
          <w:sz w:val="20"/>
          <w:szCs w:val="20"/>
        </w:rPr>
        <w:t xml:space="preserve"> </w:t>
      </w:r>
      <w:r w:rsidRPr="00671F69">
        <w:rPr>
          <w:rFonts w:ascii="Arial" w:eastAsia="Calibri" w:hAnsi="Arial" w:cs="Arial"/>
          <w:i/>
          <w:sz w:val="20"/>
          <w:szCs w:val="20"/>
        </w:rPr>
        <w:t>Citizens</w:t>
      </w:r>
      <w:r w:rsidR="006B74AE">
        <w:rPr>
          <w:rFonts w:ascii="Arial" w:eastAsia="Calibri" w:hAnsi="Arial" w:cs="Arial"/>
          <w:i/>
          <w:sz w:val="20"/>
          <w:szCs w:val="20"/>
        </w:rPr>
        <w:t>’</w:t>
      </w:r>
      <w:r w:rsidRPr="00671F69">
        <w:rPr>
          <w:rFonts w:ascii="Arial" w:eastAsia="Calibri" w:hAnsi="Arial" w:cs="Arial"/>
          <w:i/>
          <w:sz w:val="20"/>
          <w:szCs w:val="20"/>
        </w:rPr>
        <w:t xml:space="preserve"> trust in their government: Haiti Before and After the Jan.12 earthquake.</w:t>
      </w:r>
      <w:r w:rsidR="00711142" w:rsidRPr="00711142">
        <w:t xml:space="preserve"> </w:t>
      </w:r>
      <w:r w:rsidR="00711142" w:rsidRPr="00711142">
        <w:rPr>
          <w:rFonts w:ascii="Arial" w:eastAsia="Calibri" w:hAnsi="Arial" w:cs="Arial"/>
          <w:iCs/>
          <w:sz w:val="20"/>
          <w:szCs w:val="20"/>
          <w:u w:val="single"/>
        </w:rPr>
        <w:t>-Presenter</w:t>
      </w:r>
    </w:p>
    <w:p w14:paraId="1F566BBC" w14:textId="4B7A1DA9" w:rsidR="00A327D2" w:rsidRPr="00671F69" w:rsidRDefault="00A327D2">
      <w:pPr>
        <w:pStyle w:val="ListParagraph"/>
        <w:numPr>
          <w:ilvl w:val="0"/>
          <w:numId w:val="3"/>
        </w:numPr>
        <w:rPr>
          <w:rFonts w:ascii="Arial" w:eastAsia="Calibri" w:hAnsi="Arial" w:cs="Arial"/>
          <w:sz w:val="20"/>
          <w:szCs w:val="20"/>
        </w:rPr>
      </w:pPr>
      <w:r w:rsidRPr="00671F69">
        <w:rPr>
          <w:rFonts w:ascii="Arial" w:eastAsia="Calibri" w:hAnsi="Arial" w:cs="Arial"/>
          <w:sz w:val="20"/>
          <w:szCs w:val="20"/>
        </w:rPr>
        <w:t>N</w:t>
      </w:r>
      <w:r w:rsidR="006B74AE">
        <w:rPr>
          <w:rFonts w:ascii="Arial" w:eastAsia="Calibri" w:hAnsi="Arial" w:cs="Arial"/>
          <w:sz w:val="20"/>
          <w:szCs w:val="20"/>
        </w:rPr>
        <w:t>SF</w:t>
      </w:r>
      <w:r w:rsidRPr="00671F69">
        <w:rPr>
          <w:rFonts w:ascii="Arial" w:eastAsia="Calibri" w:hAnsi="Arial" w:cs="Arial"/>
          <w:sz w:val="20"/>
          <w:szCs w:val="20"/>
        </w:rPr>
        <w:t xml:space="preserve"> </w:t>
      </w:r>
      <w:proofErr w:type="gramStart"/>
      <w:r w:rsidRPr="00671F69">
        <w:rPr>
          <w:rFonts w:ascii="Arial" w:eastAsia="Calibri" w:hAnsi="Arial" w:cs="Arial"/>
          <w:sz w:val="20"/>
          <w:szCs w:val="20"/>
        </w:rPr>
        <w:t>dissertation</w:t>
      </w:r>
      <w:proofErr w:type="gramEnd"/>
      <w:r w:rsidRPr="00671F69">
        <w:rPr>
          <w:rFonts w:ascii="Arial" w:eastAsia="Calibri" w:hAnsi="Arial" w:cs="Arial"/>
          <w:sz w:val="20"/>
          <w:szCs w:val="20"/>
        </w:rPr>
        <w:t xml:space="preserve"> abstract </w:t>
      </w:r>
      <w:r w:rsidRPr="00671F69">
        <w:rPr>
          <w:rFonts w:ascii="Arial" w:eastAsia="Calibri" w:hAnsi="Arial" w:cs="Arial"/>
          <w:i/>
          <w:sz w:val="20"/>
          <w:szCs w:val="20"/>
        </w:rPr>
        <w:t>The Gendered Priorities of Internally Displaced Persons in post-earthquake Haiti</w:t>
      </w:r>
      <w:r w:rsidRPr="00671F69">
        <w:rPr>
          <w:rFonts w:ascii="Arial" w:eastAsia="Calibri" w:hAnsi="Arial" w:cs="Arial"/>
          <w:sz w:val="20"/>
          <w:szCs w:val="20"/>
        </w:rPr>
        <w:t xml:space="preserve"> F</w:t>
      </w:r>
      <w:r w:rsidR="006B74AE">
        <w:rPr>
          <w:rFonts w:ascii="Arial" w:eastAsia="Calibri" w:hAnsi="Arial" w:cs="Arial"/>
          <w:sz w:val="20"/>
          <w:szCs w:val="20"/>
        </w:rPr>
        <w:t>I</w:t>
      </w:r>
      <w:r w:rsidRPr="00671F69">
        <w:rPr>
          <w:rFonts w:ascii="Arial" w:eastAsia="Calibri" w:hAnsi="Arial" w:cs="Arial"/>
          <w:sz w:val="20"/>
          <w:szCs w:val="20"/>
        </w:rPr>
        <w:t xml:space="preserve">U. Graduate School-wide oral competition on </w:t>
      </w:r>
      <w:r w:rsidRPr="00671F69">
        <w:rPr>
          <w:rFonts w:ascii="Arial" w:eastAsia="Calibri" w:hAnsi="Arial" w:cs="Arial"/>
          <w:b/>
          <w:sz w:val="20"/>
          <w:szCs w:val="20"/>
        </w:rPr>
        <w:t>Mar</w:t>
      </w:r>
      <w:r w:rsidR="006B74AE">
        <w:rPr>
          <w:rFonts w:ascii="Arial" w:eastAsia="Calibri" w:hAnsi="Arial" w:cs="Arial"/>
          <w:b/>
          <w:sz w:val="20"/>
          <w:szCs w:val="20"/>
        </w:rPr>
        <w:t>ch</w:t>
      </w:r>
      <w:r w:rsidRPr="00671F69">
        <w:rPr>
          <w:rFonts w:ascii="Arial" w:eastAsia="Calibri" w:hAnsi="Arial" w:cs="Arial"/>
          <w:b/>
          <w:sz w:val="20"/>
          <w:szCs w:val="20"/>
        </w:rPr>
        <w:t xml:space="preserve"> 31, 2016</w:t>
      </w:r>
      <w:r w:rsidRPr="00671F69">
        <w:rPr>
          <w:rFonts w:ascii="Arial" w:eastAsia="Calibri" w:hAnsi="Arial" w:cs="Arial"/>
          <w:sz w:val="20"/>
          <w:szCs w:val="20"/>
        </w:rPr>
        <w:t xml:space="preserve"> </w:t>
      </w:r>
    </w:p>
    <w:p w14:paraId="516FCE35" w14:textId="1DB70468" w:rsidR="00A327D2" w:rsidRPr="00671F69" w:rsidRDefault="00A327D2">
      <w:pPr>
        <w:pStyle w:val="ListParagraph"/>
        <w:numPr>
          <w:ilvl w:val="0"/>
          <w:numId w:val="3"/>
        </w:numPr>
        <w:rPr>
          <w:rFonts w:ascii="Arial" w:eastAsia="Calibri" w:hAnsi="Arial" w:cs="Arial"/>
          <w:i/>
          <w:sz w:val="20"/>
          <w:szCs w:val="20"/>
        </w:rPr>
      </w:pPr>
      <w:r w:rsidRPr="00671F69">
        <w:rPr>
          <w:rFonts w:ascii="Arial" w:eastAsia="Calibri" w:hAnsi="Arial" w:cs="Arial"/>
          <w:sz w:val="20"/>
          <w:szCs w:val="20"/>
        </w:rPr>
        <w:t xml:space="preserve">ICMA Conference Miami Florida </w:t>
      </w:r>
      <w:r w:rsidRPr="00671F69">
        <w:rPr>
          <w:rFonts w:ascii="Arial" w:eastAsia="Calibri" w:hAnsi="Arial" w:cs="Arial"/>
          <w:b/>
          <w:sz w:val="20"/>
          <w:szCs w:val="20"/>
        </w:rPr>
        <w:t>2015</w:t>
      </w:r>
      <w:r w:rsidRPr="00671F69">
        <w:rPr>
          <w:rFonts w:ascii="Arial" w:eastAsia="Calibri" w:hAnsi="Arial" w:cs="Arial"/>
          <w:sz w:val="20"/>
          <w:szCs w:val="20"/>
        </w:rPr>
        <w:t xml:space="preserve">- </w:t>
      </w:r>
      <w:r w:rsidR="005505CE" w:rsidRPr="00671F69">
        <w:rPr>
          <w:rFonts w:ascii="Arial" w:eastAsia="Calibri" w:hAnsi="Arial" w:cs="Arial"/>
          <w:bCs/>
          <w:i/>
          <w:sz w:val="20"/>
          <w:szCs w:val="20"/>
        </w:rPr>
        <w:t>the</w:t>
      </w:r>
      <w:r w:rsidRPr="00671F69">
        <w:rPr>
          <w:rFonts w:ascii="Arial" w:eastAsia="Calibri" w:hAnsi="Arial" w:cs="Arial"/>
          <w:bCs/>
          <w:i/>
          <w:sz w:val="20"/>
          <w:szCs w:val="20"/>
        </w:rPr>
        <w:t xml:space="preserve"> Role of Black Micro Businesses in Transforming Miami</w:t>
      </w:r>
      <w:r w:rsidR="006B74AE">
        <w:rPr>
          <w:rFonts w:ascii="Arial" w:eastAsia="Calibri" w:hAnsi="Arial" w:cs="Arial"/>
          <w:bCs/>
          <w:i/>
          <w:sz w:val="20"/>
          <w:szCs w:val="20"/>
        </w:rPr>
        <w:t>’</w:t>
      </w:r>
      <w:r w:rsidRPr="00671F69">
        <w:rPr>
          <w:rFonts w:ascii="Arial" w:eastAsia="Calibri" w:hAnsi="Arial" w:cs="Arial"/>
          <w:bCs/>
          <w:i/>
          <w:sz w:val="20"/>
          <w:szCs w:val="20"/>
        </w:rPr>
        <w:t>s Urban Core</w:t>
      </w:r>
      <w:r w:rsidR="00711142">
        <w:rPr>
          <w:rFonts w:ascii="Arial" w:eastAsia="Calibri" w:hAnsi="Arial" w:cs="Arial"/>
          <w:bCs/>
          <w:i/>
          <w:sz w:val="20"/>
          <w:szCs w:val="20"/>
        </w:rPr>
        <w:t xml:space="preserve"> </w:t>
      </w:r>
      <w:r w:rsidR="00711142" w:rsidRPr="00711142">
        <w:rPr>
          <w:rFonts w:ascii="Arial" w:eastAsia="Calibri" w:hAnsi="Arial" w:cs="Arial"/>
          <w:bCs/>
          <w:iCs/>
          <w:sz w:val="20"/>
          <w:szCs w:val="20"/>
          <w:u w:val="single"/>
        </w:rPr>
        <w:t>Presenter</w:t>
      </w:r>
    </w:p>
    <w:p w14:paraId="4946A8F6" w14:textId="16BF6B4F" w:rsidR="00A327D2" w:rsidRPr="00671F69" w:rsidRDefault="00A327D2">
      <w:pPr>
        <w:pStyle w:val="ListParagraph"/>
        <w:numPr>
          <w:ilvl w:val="0"/>
          <w:numId w:val="3"/>
        </w:numPr>
        <w:rPr>
          <w:rFonts w:ascii="Arial" w:eastAsia="Calibri" w:hAnsi="Arial" w:cs="Arial"/>
          <w:i/>
          <w:sz w:val="20"/>
          <w:szCs w:val="20"/>
        </w:rPr>
      </w:pPr>
      <w:r w:rsidRPr="00671F69">
        <w:rPr>
          <w:rFonts w:ascii="Arial" w:eastAsia="Calibri" w:hAnsi="Arial" w:cs="Arial"/>
          <w:sz w:val="20"/>
          <w:szCs w:val="20"/>
        </w:rPr>
        <w:t xml:space="preserve">National ASPA Conference in Chicago, Ill. </w:t>
      </w:r>
      <w:r w:rsidRPr="00671F69">
        <w:rPr>
          <w:rFonts w:ascii="Arial" w:eastAsia="Calibri" w:hAnsi="Arial" w:cs="Arial"/>
          <w:b/>
          <w:sz w:val="20"/>
          <w:szCs w:val="20"/>
        </w:rPr>
        <w:t>Mar</w:t>
      </w:r>
      <w:r w:rsidR="00A7314C">
        <w:rPr>
          <w:rFonts w:ascii="Arial" w:eastAsia="Calibri" w:hAnsi="Arial" w:cs="Arial"/>
          <w:b/>
          <w:sz w:val="20"/>
          <w:szCs w:val="20"/>
        </w:rPr>
        <w:t>.</w:t>
      </w:r>
      <w:r w:rsidRPr="00671F69">
        <w:rPr>
          <w:rFonts w:ascii="Arial" w:eastAsia="Calibri" w:hAnsi="Arial" w:cs="Arial"/>
          <w:b/>
          <w:sz w:val="20"/>
          <w:szCs w:val="20"/>
        </w:rPr>
        <w:t xml:space="preserve"> 2015</w:t>
      </w:r>
      <w:r w:rsidRPr="00671F69">
        <w:rPr>
          <w:rFonts w:ascii="Arial" w:eastAsia="Calibri" w:hAnsi="Arial" w:cs="Arial"/>
          <w:sz w:val="20"/>
          <w:szCs w:val="20"/>
        </w:rPr>
        <w:t>-</w:t>
      </w:r>
      <w:r w:rsidRPr="00671F69">
        <w:rPr>
          <w:rFonts w:ascii="Arial" w:eastAsiaTheme="majorEastAsia" w:hAnsi="Arial" w:cs="Arial"/>
          <w:b/>
          <w:bCs/>
          <w:color w:val="000000" w:themeColor="text1"/>
          <w:kern w:val="24"/>
          <w:sz w:val="20"/>
          <w:szCs w:val="20"/>
        </w:rPr>
        <w:t xml:space="preserve"> </w:t>
      </w:r>
      <w:r w:rsidR="005505CE" w:rsidRPr="00671F69">
        <w:rPr>
          <w:rFonts w:ascii="Arial" w:eastAsia="Calibri" w:hAnsi="Arial" w:cs="Arial"/>
          <w:bCs/>
          <w:i/>
          <w:sz w:val="20"/>
          <w:szCs w:val="20"/>
        </w:rPr>
        <w:t>the</w:t>
      </w:r>
      <w:r w:rsidRPr="00671F69">
        <w:rPr>
          <w:rFonts w:ascii="Arial" w:eastAsia="Calibri" w:hAnsi="Arial" w:cs="Arial"/>
          <w:bCs/>
          <w:i/>
          <w:sz w:val="20"/>
          <w:szCs w:val="20"/>
        </w:rPr>
        <w:t xml:space="preserve"> Role of Black Micro Businesses in Transforming Miami</w:t>
      </w:r>
      <w:r w:rsidR="006B74AE">
        <w:rPr>
          <w:rFonts w:ascii="Arial" w:eastAsia="Calibri" w:hAnsi="Arial" w:cs="Arial"/>
          <w:bCs/>
          <w:i/>
          <w:sz w:val="20"/>
          <w:szCs w:val="20"/>
        </w:rPr>
        <w:t>’</w:t>
      </w:r>
      <w:r w:rsidRPr="00671F69">
        <w:rPr>
          <w:rFonts w:ascii="Arial" w:eastAsia="Calibri" w:hAnsi="Arial" w:cs="Arial"/>
          <w:bCs/>
          <w:i/>
          <w:sz w:val="20"/>
          <w:szCs w:val="20"/>
        </w:rPr>
        <w:t>s Urban Core</w:t>
      </w:r>
      <w:r w:rsidR="00711142" w:rsidRPr="00711142">
        <w:t xml:space="preserve"> </w:t>
      </w:r>
      <w:r w:rsidR="00711142" w:rsidRPr="00711142">
        <w:rPr>
          <w:rFonts w:ascii="Arial" w:eastAsia="Calibri" w:hAnsi="Arial" w:cs="Arial"/>
          <w:bCs/>
          <w:iCs/>
          <w:sz w:val="20"/>
          <w:szCs w:val="20"/>
          <w:u w:val="single"/>
        </w:rPr>
        <w:t>Presenter</w:t>
      </w:r>
    </w:p>
    <w:p w14:paraId="36CCB9D0" w14:textId="1BAC8A8C" w:rsidR="00A327D2" w:rsidRPr="00671F69" w:rsidRDefault="00A327D2">
      <w:pPr>
        <w:pStyle w:val="ListParagraph"/>
        <w:numPr>
          <w:ilvl w:val="0"/>
          <w:numId w:val="3"/>
        </w:numPr>
        <w:rPr>
          <w:rFonts w:ascii="Arial" w:eastAsia="Calibri" w:hAnsi="Arial" w:cs="Arial"/>
          <w:sz w:val="20"/>
          <w:szCs w:val="20"/>
        </w:rPr>
      </w:pPr>
      <w:r w:rsidRPr="00671F69">
        <w:rPr>
          <w:rFonts w:ascii="Arial" w:eastAsia="Calibri" w:hAnsi="Arial" w:cs="Arial"/>
          <w:sz w:val="20"/>
          <w:szCs w:val="20"/>
        </w:rPr>
        <w:t>Florida International Women</w:t>
      </w:r>
      <w:r w:rsidR="006B74AE">
        <w:rPr>
          <w:rFonts w:ascii="Arial" w:eastAsia="Calibri" w:hAnsi="Arial" w:cs="Arial"/>
          <w:sz w:val="20"/>
          <w:szCs w:val="20"/>
        </w:rPr>
        <w:t>’</w:t>
      </w:r>
      <w:r w:rsidRPr="00671F69">
        <w:rPr>
          <w:rFonts w:ascii="Arial" w:eastAsia="Calibri" w:hAnsi="Arial" w:cs="Arial"/>
          <w:sz w:val="20"/>
          <w:szCs w:val="20"/>
        </w:rPr>
        <w:t xml:space="preserve">s Conference </w:t>
      </w:r>
      <w:r w:rsidRPr="00671F69">
        <w:rPr>
          <w:rFonts w:ascii="Arial" w:eastAsia="Calibri" w:hAnsi="Arial" w:cs="Arial"/>
          <w:b/>
          <w:sz w:val="20"/>
          <w:szCs w:val="20"/>
        </w:rPr>
        <w:t>Oct</w:t>
      </w:r>
      <w:r w:rsidR="00A7314C">
        <w:rPr>
          <w:rFonts w:ascii="Arial" w:eastAsia="Calibri" w:hAnsi="Arial" w:cs="Arial"/>
          <w:b/>
          <w:sz w:val="20"/>
          <w:szCs w:val="20"/>
        </w:rPr>
        <w:t>.</w:t>
      </w:r>
      <w:r w:rsidRPr="00671F69">
        <w:rPr>
          <w:rFonts w:ascii="Arial" w:eastAsia="Calibri" w:hAnsi="Arial" w:cs="Arial"/>
          <w:b/>
          <w:sz w:val="20"/>
          <w:szCs w:val="20"/>
        </w:rPr>
        <w:t xml:space="preserve"> 2014</w:t>
      </w:r>
      <w:r w:rsidRPr="00671F69">
        <w:rPr>
          <w:rFonts w:ascii="Arial" w:eastAsia="Calibri" w:hAnsi="Arial" w:cs="Arial"/>
          <w:sz w:val="20"/>
          <w:szCs w:val="20"/>
        </w:rPr>
        <w:t xml:space="preserve"> </w:t>
      </w:r>
      <w:r w:rsidRPr="00671F69">
        <w:rPr>
          <w:rFonts w:ascii="Arial" w:eastAsia="Calibri" w:hAnsi="Arial" w:cs="Arial"/>
          <w:i/>
          <w:sz w:val="20"/>
          <w:szCs w:val="20"/>
        </w:rPr>
        <w:t xml:space="preserve">Femmes </w:t>
      </w:r>
      <w:r w:rsidR="005505CE" w:rsidRPr="00671F69">
        <w:rPr>
          <w:rFonts w:ascii="Arial" w:eastAsia="Calibri" w:hAnsi="Arial" w:cs="Arial"/>
          <w:i/>
          <w:sz w:val="20"/>
          <w:szCs w:val="20"/>
        </w:rPr>
        <w:t>C’ést</w:t>
      </w:r>
      <w:r w:rsidRPr="00671F69">
        <w:rPr>
          <w:rFonts w:ascii="Arial" w:eastAsia="Calibri" w:hAnsi="Arial" w:cs="Arial"/>
          <w:i/>
          <w:sz w:val="20"/>
          <w:szCs w:val="20"/>
        </w:rPr>
        <w:t xml:space="preserve"> Poto Mitan </w:t>
      </w:r>
      <w:proofErr w:type="gramStart"/>
      <w:r w:rsidRPr="00671F69">
        <w:rPr>
          <w:rFonts w:ascii="Arial" w:eastAsia="Calibri" w:hAnsi="Arial" w:cs="Arial"/>
          <w:i/>
          <w:sz w:val="20"/>
          <w:szCs w:val="20"/>
        </w:rPr>
        <w:t>The</w:t>
      </w:r>
      <w:proofErr w:type="gramEnd"/>
      <w:r w:rsidRPr="00671F69">
        <w:rPr>
          <w:rFonts w:ascii="Arial" w:eastAsia="Calibri" w:hAnsi="Arial" w:cs="Arial"/>
          <w:i/>
          <w:sz w:val="20"/>
          <w:szCs w:val="20"/>
        </w:rPr>
        <w:t xml:space="preserve"> Role of Women</w:t>
      </w:r>
      <w:r w:rsidR="00A7314C">
        <w:rPr>
          <w:rFonts w:ascii="Arial" w:eastAsia="Calibri" w:hAnsi="Arial" w:cs="Arial"/>
          <w:i/>
          <w:sz w:val="20"/>
          <w:szCs w:val="20"/>
        </w:rPr>
        <w:t>-</w:t>
      </w:r>
      <w:r w:rsidRPr="00671F69">
        <w:rPr>
          <w:rFonts w:ascii="Arial" w:eastAsia="Calibri" w:hAnsi="Arial" w:cs="Arial"/>
          <w:i/>
          <w:sz w:val="20"/>
          <w:szCs w:val="20"/>
        </w:rPr>
        <w:t>Owned Micro businesses in Haiti</w:t>
      </w:r>
      <w:r w:rsidR="00711142">
        <w:rPr>
          <w:rFonts w:ascii="Arial" w:eastAsia="Calibri" w:hAnsi="Arial" w:cs="Arial"/>
          <w:i/>
          <w:sz w:val="20"/>
          <w:szCs w:val="20"/>
        </w:rPr>
        <w:t xml:space="preserve"> </w:t>
      </w:r>
      <w:r w:rsidR="00711142" w:rsidRPr="00711142">
        <w:rPr>
          <w:rFonts w:ascii="Arial" w:eastAsia="Calibri" w:hAnsi="Arial" w:cs="Arial"/>
          <w:i/>
          <w:sz w:val="20"/>
          <w:szCs w:val="20"/>
        </w:rPr>
        <w:t>-</w:t>
      </w:r>
      <w:r w:rsidR="00711142" w:rsidRPr="00711142">
        <w:rPr>
          <w:rFonts w:ascii="Arial" w:eastAsia="Calibri" w:hAnsi="Arial" w:cs="Arial"/>
          <w:iCs/>
          <w:sz w:val="20"/>
          <w:szCs w:val="20"/>
          <w:u w:val="single"/>
        </w:rPr>
        <w:t>Presenter</w:t>
      </w:r>
    </w:p>
    <w:p w14:paraId="67012F3C" w14:textId="01B81AAC" w:rsidR="00A327D2" w:rsidRPr="00C56A7C" w:rsidRDefault="00A327D2">
      <w:pPr>
        <w:pStyle w:val="ListParagraph"/>
        <w:numPr>
          <w:ilvl w:val="0"/>
          <w:numId w:val="3"/>
        </w:numPr>
        <w:rPr>
          <w:rFonts w:ascii="Arial" w:eastAsia="Calibri" w:hAnsi="Arial" w:cs="Arial"/>
          <w:sz w:val="20"/>
          <w:szCs w:val="20"/>
        </w:rPr>
      </w:pPr>
      <w:r w:rsidRPr="00671F69">
        <w:rPr>
          <w:rFonts w:ascii="Arial" w:eastAsia="Calibri" w:hAnsi="Arial" w:cs="Arial"/>
          <w:sz w:val="20"/>
          <w:szCs w:val="20"/>
        </w:rPr>
        <w:t>National ASPA Conference in Washington D.</w:t>
      </w:r>
      <w:r w:rsidR="00711142" w:rsidRPr="00711142">
        <w:t xml:space="preserve"> </w:t>
      </w:r>
      <w:r w:rsidRPr="00671F69">
        <w:rPr>
          <w:rFonts w:ascii="Arial" w:eastAsia="Calibri" w:hAnsi="Arial" w:cs="Arial"/>
          <w:sz w:val="20"/>
          <w:szCs w:val="20"/>
        </w:rPr>
        <w:t xml:space="preserve">C. </w:t>
      </w:r>
      <w:r w:rsidRPr="00671F69">
        <w:rPr>
          <w:rFonts w:ascii="Arial" w:eastAsia="Calibri" w:hAnsi="Arial" w:cs="Arial"/>
          <w:b/>
          <w:sz w:val="20"/>
          <w:szCs w:val="20"/>
        </w:rPr>
        <w:t>Mar</w:t>
      </w:r>
      <w:r w:rsidR="00A7314C">
        <w:rPr>
          <w:rFonts w:ascii="Arial" w:eastAsia="Calibri" w:hAnsi="Arial" w:cs="Arial"/>
          <w:b/>
          <w:sz w:val="20"/>
          <w:szCs w:val="20"/>
        </w:rPr>
        <w:t>.</w:t>
      </w:r>
      <w:r w:rsidRPr="00671F69">
        <w:rPr>
          <w:rFonts w:ascii="Arial" w:eastAsia="Calibri" w:hAnsi="Arial" w:cs="Arial"/>
          <w:b/>
          <w:sz w:val="20"/>
          <w:szCs w:val="20"/>
        </w:rPr>
        <w:t xml:space="preserve"> 2014</w:t>
      </w:r>
      <w:r w:rsidRPr="00671F69">
        <w:rPr>
          <w:rFonts w:ascii="Arial" w:eastAsia="Calibri" w:hAnsi="Arial" w:cs="Arial"/>
          <w:sz w:val="20"/>
          <w:szCs w:val="20"/>
        </w:rPr>
        <w:t xml:space="preserve">- </w:t>
      </w:r>
      <w:r w:rsidRPr="00671F69">
        <w:rPr>
          <w:rFonts w:ascii="Arial" w:eastAsia="Calibri" w:hAnsi="Arial" w:cs="Arial"/>
          <w:i/>
          <w:sz w:val="20"/>
          <w:szCs w:val="20"/>
        </w:rPr>
        <w:t>Cross-cultural competence and the emotional labor of aid workers after the 2010 Haiti earthquake</w:t>
      </w:r>
      <w:r w:rsidR="00711142">
        <w:rPr>
          <w:rFonts w:ascii="Arial" w:eastAsia="Calibri" w:hAnsi="Arial" w:cs="Arial"/>
          <w:i/>
          <w:sz w:val="20"/>
          <w:szCs w:val="20"/>
        </w:rPr>
        <w:t>-</w:t>
      </w:r>
      <w:r w:rsidR="00711142" w:rsidRPr="00711142">
        <w:rPr>
          <w:rFonts w:ascii="Arial" w:eastAsia="Calibri" w:hAnsi="Arial" w:cs="Arial"/>
          <w:iCs/>
          <w:sz w:val="20"/>
          <w:szCs w:val="20"/>
          <w:u w:val="single"/>
        </w:rPr>
        <w:t xml:space="preserve"> Presenter</w:t>
      </w:r>
    </w:p>
    <w:p w14:paraId="2E28423E" w14:textId="77777777" w:rsidR="009642BE" w:rsidRDefault="00000000" w:rsidP="000D1A6B">
      <w:pPr>
        <w:rPr>
          <w:rFonts w:ascii="Arial" w:eastAsia="Calibri" w:hAnsi="Arial" w:cs="Arial"/>
          <w:sz w:val="20"/>
          <w:szCs w:val="20"/>
        </w:rPr>
      </w:pPr>
      <w:r w:rsidRPr="00D438B6">
        <w:rPr>
          <w:b/>
        </w:rPr>
        <w:t>Proposal Reviewer</w:t>
      </w:r>
    </w:p>
    <w:p w14:paraId="0D2AF56F" w14:textId="6477E00F" w:rsidR="00685556" w:rsidRDefault="00685556" w:rsidP="00F9253D">
      <w:pPr>
        <w:rPr>
          <w:rFonts w:ascii="Arial" w:hAnsi="Arial" w:cs="Arial"/>
          <w:bCs/>
          <w:sz w:val="20"/>
          <w:szCs w:val="20"/>
        </w:rPr>
      </w:pPr>
      <w:r>
        <w:rPr>
          <w:rFonts w:ascii="Arial" w:hAnsi="Arial" w:cs="Arial"/>
          <w:bCs/>
          <w:sz w:val="20"/>
          <w:szCs w:val="20"/>
        </w:rPr>
        <w:t>ASPA National Conference 2024- Reviewer (43 panel proposals)</w:t>
      </w:r>
    </w:p>
    <w:p w14:paraId="4A5861AD" w14:textId="04034998" w:rsidR="00EA4061" w:rsidRDefault="00EA4061" w:rsidP="00F9253D">
      <w:pPr>
        <w:rPr>
          <w:rFonts w:ascii="Arial" w:hAnsi="Arial" w:cs="Arial"/>
          <w:bCs/>
          <w:sz w:val="20"/>
          <w:szCs w:val="20"/>
        </w:rPr>
      </w:pPr>
      <w:r w:rsidRPr="009343B1">
        <w:rPr>
          <w:rFonts w:ascii="Arial" w:hAnsi="Arial" w:cs="Arial"/>
          <w:bCs/>
          <w:sz w:val="20"/>
          <w:szCs w:val="20"/>
        </w:rPr>
        <w:t>100,000 Strong in the Americas Innovation</w:t>
      </w:r>
      <w:r w:rsidRPr="00ED60D1">
        <w:rPr>
          <w:rFonts w:ascii="Arial" w:hAnsi="Arial" w:cs="Arial"/>
          <w:bCs/>
          <w:sz w:val="20"/>
          <w:szCs w:val="20"/>
          <w:u w:val="single"/>
        </w:rPr>
        <w:t xml:space="preserve"> </w:t>
      </w:r>
      <w:r w:rsidRPr="009343B1">
        <w:rPr>
          <w:rFonts w:ascii="Arial" w:hAnsi="Arial" w:cs="Arial"/>
          <w:bCs/>
          <w:sz w:val="20"/>
          <w:szCs w:val="20"/>
        </w:rPr>
        <w:t xml:space="preserve">Fund </w:t>
      </w:r>
      <w:r w:rsidRPr="00EA4061">
        <w:rPr>
          <w:rFonts w:ascii="Arial" w:hAnsi="Arial" w:cs="Arial"/>
          <w:bCs/>
          <w:sz w:val="20"/>
          <w:szCs w:val="20"/>
        </w:rPr>
        <w:t>Proposal Review</w:t>
      </w:r>
      <w:r>
        <w:rPr>
          <w:rFonts w:ascii="Arial" w:hAnsi="Arial" w:cs="Arial"/>
          <w:bCs/>
          <w:sz w:val="20"/>
          <w:szCs w:val="20"/>
        </w:rPr>
        <w:t>-</w:t>
      </w:r>
      <w:r w:rsidRPr="00EA4061">
        <w:t xml:space="preserve"> </w:t>
      </w:r>
      <w:r w:rsidR="009343B1">
        <w:rPr>
          <w:rFonts w:ascii="Arial" w:hAnsi="Arial" w:cs="Arial"/>
          <w:bCs/>
          <w:sz w:val="20"/>
          <w:szCs w:val="20"/>
          <w:u w:val="single"/>
        </w:rPr>
        <w:t>R</w:t>
      </w:r>
      <w:r w:rsidRPr="009343B1">
        <w:rPr>
          <w:rFonts w:ascii="Arial" w:hAnsi="Arial" w:cs="Arial"/>
          <w:bCs/>
          <w:sz w:val="20"/>
          <w:szCs w:val="20"/>
          <w:u w:val="single"/>
        </w:rPr>
        <w:t>eviewer</w:t>
      </w:r>
      <w:r w:rsidRPr="00EA4061">
        <w:rPr>
          <w:rFonts w:ascii="Arial" w:hAnsi="Arial" w:cs="Arial"/>
          <w:bCs/>
          <w:sz w:val="20"/>
          <w:szCs w:val="20"/>
        </w:rPr>
        <w:t xml:space="preserve"> for Phase 1 of the 2023 U.S.-Southern Cone Innovation Fund Grant Competition</w:t>
      </w:r>
      <w:r>
        <w:rPr>
          <w:rFonts w:ascii="Arial" w:hAnsi="Arial" w:cs="Arial"/>
          <w:bCs/>
          <w:sz w:val="20"/>
          <w:szCs w:val="20"/>
        </w:rPr>
        <w:t xml:space="preserve"> (8 proposals reviewed).</w:t>
      </w:r>
    </w:p>
    <w:p w14:paraId="484AB9C0" w14:textId="2C2D6CA9" w:rsidR="00EA4061" w:rsidRPr="00EA4061" w:rsidRDefault="009343B1" w:rsidP="00F9253D">
      <w:pPr>
        <w:rPr>
          <w:rFonts w:ascii="Arial" w:hAnsi="Arial" w:cs="Arial"/>
          <w:bCs/>
          <w:sz w:val="20"/>
          <w:szCs w:val="20"/>
        </w:rPr>
      </w:pPr>
      <w:bookmarkStart w:id="2" w:name="_Hlk165184516"/>
      <w:r>
        <w:rPr>
          <w:rFonts w:ascii="Arial" w:hAnsi="Arial" w:cs="Arial"/>
          <w:bCs/>
          <w:sz w:val="20"/>
          <w:szCs w:val="20"/>
        </w:rPr>
        <w:t>ASPA National Conference 2023- Reviewer (45 panel proposals)</w:t>
      </w:r>
    </w:p>
    <w:bookmarkEnd w:id="2"/>
    <w:p w14:paraId="5D9566B1" w14:textId="77777777" w:rsidR="00EA4061" w:rsidRDefault="00EA4061" w:rsidP="00F9253D">
      <w:pPr>
        <w:rPr>
          <w:rFonts w:ascii="Arial" w:hAnsi="Arial" w:cs="Arial"/>
          <w:b/>
          <w:sz w:val="20"/>
          <w:szCs w:val="20"/>
          <w:u w:val="single"/>
        </w:rPr>
      </w:pPr>
    </w:p>
    <w:p w14:paraId="137B70BD" w14:textId="77777777" w:rsidR="0056363A" w:rsidRDefault="0056363A" w:rsidP="004D3966">
      <w:pPr>
        <w:rPr>
          <w:b/>
        </w:rPr>
      </w:pPr>
    </w:p>
    <w:p w14:paraId="07993F75" w14:textId="2B4B6EAB" w:rsidR="009642BE" w:rsidRDefault="00000000" w:rsidP="004D3966">
      <w:pPr>
        <w:rPr>
          <w:rFonts w:ascii="Arial" w:eastAsia="Calibri" w:hAnsi="Arial" w:cs="Arial"/>
          <w:sz w:val="20"/>
          <w:szCs w:val="20"/>
        </w:rPr>
      </w:pPr>
      <w:r w:rsidRPr="0045067F">
        <w:rPr>
          <w:b/>
        </w:rPr>
        <w:t>Courses Taught</w:t>
      </w:r>
      <w:r w:rsidR="0045067F" w:rsidRPr="0045067F">
        <w:rPr>
          <w:b/>
          <w:bCs/>
        </w:rPr>
        <w:t xml:space="preserve"> and</w:t>
      </w:r>
      <w:r w:rsidRPr="0045067F">
        <w:rPr>
          <w:b/>
        </w:rPr>
        <w:t xml:space="preserve"> Modality</w:t>
      </w:r>
    </w:p>
    <w:p w14:paraId="33BE2C26" w14:textId="791404D0" w:rsidR="00F9253D" w:rsidRPr="00A236B7" w:rsidRDefault="00F9253D" w:rsidP="00A236B7">
      <w:pPr>
        <w:rPr>
          <w:rFonts w:ascii="Arial" w:hAnsi="Arial" w:cs="Arial"/>
          <w:b/>
          <w:sz w:val="20"/>
          <w:szCs w:val="20"/>
        </w:rPr>
      </w:pPr>
      <w:r w:rsidRPr="00A236B7">
        <w:rPr>
          <w:rFonts w:ascii="Arial" w:hAnsi="Arial" w:cs="Arial"/>
          <w:b/>
          <w:sz w:val="20"/>
          <w:szCs w:val="20"/>
        </w:rPr>
        <w:t>Undergraduate</w:t>
      </w:r>
    </w:p>
    <w:p w14:paraId="02B7BA78" w14:textId="77777777" w:rsidR="00F9253D" w:rsidRPr="00671F69" w:rsidRDefault="00F9253D" w:rsidP="00F9253D">
      <w:pPr>
        <w:autoSpaceDE w:val="0"/>
        <w:autoSpaceDN w:val="0"/>
        <w:adjustRightInd w:val="0"/>
        <w:ind w:left="720"/>
        <w:rPr>
          <w:rFonts w:ascii="Arial" w:eastAsia="Calibri" w:hAnsi="Arial" w:cs="Arial"/>
          <w:b/>
          <w:bCs/>
          <w:color w:val="000000"/>
          <w:sz w:val="20"/>
          <w:szCs w:val="20"/>
        </w:rPr>
      </w:pPr>
    </w:p>
    <w:p w14:paraId="6F1320D9" w14:textId="15AED718" w:rsidR="00476F20" w:rsidRDefault="00476F20">
      <w:pPr>
        <w:pStyle w:val="NoSpacing"/>
        <w:numPr>
          <w:ilvl w:val="0"/>
          <w:numId w:val="9"/>
        </w:numPr>
        <w:rPr>
          <w:rFonts w:ascii="Arial" w:hAnsi="Arial" w:cs="Arial"/>
          <w:sz w:val="20"/>
          <w:szCs w:val="20"/>
        </w:rPr>
      </w:pPr>
      <w:r>
        <w:rPr>
          <w:rFonts w:ascii="Arial" w:hAnsi="Arial" w:cs="Arial"/>
          <w:sz w:val="20"/>
          <w:szCs w:val="20"/>
        </w:rPr>
        <w:t>Redesigned PAD 2011 RVBB- Public Service and the Making of America</w:t>
      </w:r>
    </w:p>
    <w:p w14:paraId="0F26DF7D" w14:textId="246C700B" w:rsidR="00A236B7" w:rsidRPr="00A236B7" w:rsidRDefault="00A236B7">
      <w:pPr>
        <w:pStyle w:val="NoSpacing"/>
        <w:numPr>
          <w:ilvl w:val="0"/>
          <w:numId w:val="9"/>
        </w:numPr>
        <w:rPr>
          <w:rFonts w:ascii="Arial" w:hAnsi="Arial" w:cs="Arial"/>
          <w:sz w:val="20"/>
          <w:szCs w:val="20"/>
        </w:rPr>
      </w:pPr>
      <w:r w:rsidRPr="00A236B7">
        <w:rPr>
          <w:rFonts w:ascii="Arial" w:hAnsi="Arial" w:cs="Arial"/>
          <w:sz w:val="20"/>
          <w:szCs w:val="20"/>
        </w:rPr>
        <w:t>PAD 3003</w:t>
      </w:r>
      <w:r w:rsidR="004F21D9">
        <w:rPr>
          <w:rFonts w:ascii="Arial" w:hAnsi="Arial" w:cs="Arial"/>
          <w:sz w:val="20"/>
          <w:szCs w:val="20"/>
        </w:rPr>
        <w:t xml:space="preserve"> (GL)</w:t>
      </w:r>
      <w:r w:rsidRPr="00A236B7">
        <w:rPr>
          <w:rFonts w:ascii="Arial" w:hAnsi="Arial" w:cs="Arial"/>
          <w:sz w:val="20"/>
          <w:szCs w:val="20"/>
        </w:rPr>
        <w:t>- Introduction to Public Policy and Service (Redesigned Summer2020)</w:t>
      </w:r>
    </w:p>
    <w:p w14:paraId="61586D63" w14:textId="457CAA84" w:rsidR="00A236B7" w:rsidRPr="00A236B7" w:rsidRDefault="00A236B7">
      <w:pPr>
        <w:pStyle w:val="NoSpacing"/>
        <w:numPr>
          <w:ilvl w:val="0"/>
          <w:numId w:val="9"/>
        </w:numPr>
        <w:rPr>
          <w:rFonts w:ascii="Arial" w:hAnsi="Arial" w:cs="Arial"/>
          <w:sz w:val="20"/>
          <w:szCs w:val="20"/>
        </w:rPr>
      </w:pPr>
      <w:r w:rsidRPr="00A236B7">
        <w:rPr>
          <w:rFonts w:ascii="Arial" w:hAnsi="Arial" w:cs="Arial"/>
          <w:sz w:val="20"/>
          <w:szCs w:val="20"/>
        </w:rPr>
        <w:t xml:space="preserve">Coached and co-taught with </w:t>
      </w:r>
      <w:r w:rsidR="00363C71">
        <w:rPr>
          <w:rFonts w:ascii="Arial" w:hAnsi="Arial" w:cs="Arial"/>
          <w:sz w:val="20"/>
          <w:szCs w:val="20"/>
        </w:rPr>
        <w:t>Ph.D.</w:t>
      </w:r>
      <w:r w:rsidRPr="00A236B7">
        <w:rPr>
          <w:rFonts w:ascii="Arial" w:hAnsi="Arial" w:cs="Arial"/>
          <w:sz w:val="20"/>
          <w:szCs w:val="20"/>
        </w:rPr>
        <w:t xml:space="preserve"> Candidates- online Summer C and Summer </w:t>
      </w:r>
      <w:r w:rsidR="000603AA">
        <w:rPr>
          <w:rFonts w:ascii="Arial" w:hAnsi="Arial" w:cs="Arial"/>
          <w:sz w:val="20"/>
          <w:szCs w:val="20"/>
        </w:rPr>
        <w:t>B- All</w:t>
      </w:r>
      <w:r w:rsidRPr="00A236B7">
        <w:rPr>
          <w:rFonts w:ascii="Arial" w:hAnsi="Arial" w:cs="Arial"/>
          <w:sz w:val="20"/>
          <w:szCs w:val="20"/>
        </w:rPr>
        <w:t xml:space="preserve"> </w:t>
      </w:r>
      <w:r w:rsidR="006266C3" w:rsidRPr="00A236B7">
        <w:rPr>
          <w:rFonts w:ascii="Arial" w:hAnsi="Arial" w:cs="Arial"/>
          <w:sz w:val="20"/>
          <w:szCs w:val="20"/>
        </w:rPr>
        <w:t>modalities.</w:t>
      </w:r>
    </w:p>
    <w:p w14:paraId="40108E25" w14:textId="77777777" w:rsidR="00A236B7" w:rsidRDefault="00A236B7" w:rsidP="00A236B7">
      <w:pPr>
        <w:pStyle w:val="NoSpacing"/>
        <w:rPr>
          <w:rFonts w:ascii="Arial" w:hAnsi="Arial" w:cs="Arial"/>
          <w:sz w:val="20"/>
          <w:szCs w:val="20"/>
        </w:rPr>
      </w:pPr>
    </w:p>
    <w:p w14:paraId="121700DF" w14:textId="4DAE8505" w:rsidR="00A236B7" w:rsidRPr="00A236B7" w:rsidRDefault="00A236B7">
      <w:pPr>
        <w:pStyle w:val="NoSpacing"/>
        <w:numPr>
          <w:ilvl w:val="0"/>
          <w:numId w:val="9"/>
        </w:numPr>
        <w:rPr>
          <w:rFonts w:ascii="Arial" w:hAnsi="Arial" w:cs="Arial"/>
          <w:sz w:val="20"/>
          <w:szCs w:val="20"/>
        </w:rPr>
      </w:pPr>
      <w:r w:rsidRPr="00A236B7">
        <w:rPr>
          <w:rFonts w:ascii="Arial" w:hAnsi="Arial" w:cs="Arial"/>
          <w:sz w:val="20"/>
          <w:szCs w:val="20"/>
        </w:rPr>
        <w:t>PAD 3034</w:t>
      </w:r>
      <w:r w:rsidR="004F21D9">
        <w:rPr>
          <w:rFonts w:ascii="Arial" w:hAnsi="Arial" w:cs="Arial"/>
          <w:sz w:val="20"/>
          <w:szCs w:val="20"/>
        </w:rPr>
        <w:t>(GL)</w:t>
      </w:r>
      <w:r w:rsidRPr="00A236B7">
        <w:rPr>
          <w:rFonts w:ascii="Arial" w:hAnsi="Arial" w:cs="Arial"/>
          <w:sz w:val="20"/>
          <w:szCs w:val="20"/>
        </w:rPr>
        <w:t xml:space="preserve">~ Policy Development and Implementation (redesigned) </w:t>
      </w:r>
    </w:p>
    <w:p w14:paraId="178923E3" w14:textId="480CD1B2" w:rsidR="00A236B7" w:rsidRPr="00A236B7" w:rsidRDefault="00A236B7">
      <w:pPr>
        <w:pStyle w:val="NoSpacing"/>
        <w:numPr>
          <w:ilvl w:val="0"/>
          <w:numId w:val="9"/>
        </w:numPr>
        <w:rPr>
          <w:rFonts w:ascii="Arial" w:hAnsi="Arial" w:cs="Arial"/>
          <w:sz w:val="20"/>
          <w:szCs w:val="20"/>
        </w:rPr>
      </w:pPr>
      <w:r w:rsidRPr="00A236B7">
        <w:rPr>
          <w:rFonts w:ascii="Arial" w:hAnsi="Arial" w:cs="Arial"/>
          <w:sz w:val="20"/>
          <w:szCs w:val="20"/>
        </w:rPr>
        <w:t>(F2F/remote</w:t>
      </w:r>
      <w:r w:rsidR="00BC1137">
        <w:rPr>
          <w:rFonts w:ascii="Arial" w:hAnsi="Arial" w:cs="Arial"/>
          <w:sz w:val="20"/>
          <w:szCs w:val="20"/>
        </w:rPr>
        <w:t>, Hyflex,</w:t>
      </w:r>
      <w:r w:rsidRPr="00A236B7">
        <w:rPr>
          <w:rFonts w:ascii="Arial" w:hAnsi="Arial" w:cs="Arial"/>
          <w:sz w:val="20"/>
          <w:szCs w:val="20"/>
        </w:rPr>
        <w:t xml:space="preserve"> &amp; online)</w:t>
      </w:r>
    </w:p>
    <w:p w14:paraId="5B322DFC" w14:textId="77777777" w:rsidR="00A236B7" w:rsidRDefault="00A236B7" w:rsidP="00A236B7">
      <w:pPr>
        <w:pStyle w:val="NoSpacing"/>
        <w:rPr>
          <w:rFonts w:ascii="Arial" w:hAnsi="Arial" w:cs="Arial"/>
          <w:sz w:val="20"/>
          <w:szCs w:val="20"/>
        </w:rPr>
      </w:pPr>
    </w:p>
    <w:p w14:paraId="4162AAC8" w14:textId="57B011B6" w:rsidR="00A236B7" w:rsidRPr="00A236B7" w:rsidRDefault="00A236B7">
      <w:pPr>
        <w:pStyle w:val="NoSpacing"/>
        <w:numPr>
          <w:ilvl w:val="0"/>
          <w:numId w:val="9"/>
        </w:numPr>
        <w:rPr>
          <w:rFonts w:ascii="Arial" w:hAnsi="Arial" w:cs="Arial"/>
          <w:sz w:val="20"/>
          <w:szCs w:val="20"/>
        </w:rPr>
      </w:pPr>
      <w:r w:rsidRPr="00A236B7">
        <w:rPr>
          <w:rFonts w:ascii="Arial" w:hAnsi="Arial" w:cs="Arial"/>
          <w:sz w:val="20"/>
          <w:szCs w:val="20"/>
        </w:rPr>
        <w:t>PAD 3800</w:t>
      </w:r>
      <w:r w:rsidR="004F21D9">
        <w:rPr>
          <w:rFonts w:ascii="Arial" w:hAnsi="Arial" w:cs="Arial"/>
          <w:sz w:val="20"/>
          <w:szCs w:val="20"/>
        </w:rPr>
        <w:t>(GL)</w:t>
      </w:r>
      <w:r w:rsidRPr="00A236B7">
        <w:rPr>
          <w:rFonts w:ascii="Arial" w:hAnsi="Arial" w:cs="Arial"/>
          <w:sz w:val="20"/>
          <w:szCs w:val="20"/>
        </w:rPr>
        <w:t>~Managing Global Cities COIL &amp; CIBER module created (CIBER grant awarded). Taught in all modalities</w:t>
      </w:r>
    </w:p>
    <w:p w14:paraId="30349A02" w14:textId="77777777" w:rsidR="00A236B7" w:rsidRDefault="00A236B7" w:rsidP="0005580F">
      <w:pPr>
        <w:pStyle w:val="NoSpacing"/>
        <w:rPr>
          <w:rFonts w:ascii="Arial" w:hAnsi="Arial" w:cs="Arial"/>
          <w:sz w:val="20"/>
          <w:szCs w:val="20"/>
        </w:rPr>
      </w:pPr>
    </w:p>
    <w:p w14:paraId="25E72752" w14:textId="2FDC444A" w:rsidR="00A236B7" w:rsidRPr="00A236B7" w:rsidRDefault="00A236B7">
      <w:pPr>
        <w:pStyle w:val="NoSpacing"/>
        <w:numPr>
          <w:ilvl w:val="0"/>
          <w:numId w:val="9"/>
        </w:numPr>
        <w:rPr>
          <w:rFonts w:ascii="Arial" w:hAnsi="Arial" w:cs="Arial"/>
          <w:sz w:val="20"/>
          <w:szCs w:val="20"/>
        </w:rPr>
      </w:pPr>
      <w:r w:rsidRPr="00A236B7">
        <w:rPr>
          <w:rFonts w:ascii="Arial" w:hAnsi="Arial" w:cs="Arial"/>
          <w:sz w:val="20"/>
          <w:szCs w:val="20"/>
        </w:rPr>
        <w:t>PAD 4223 Public Sector Budgeting (Hybrid)</w:t>
      </w:r>
    </w:p>
    <w:p w14:paraId="3DDB828F" w14:textId="77777777" w:rsidR="00A236B7" w:rsidRDefault="00A236B7" w:rsidP="0005580F">
      <w:pPr>
        <w:pStyle w:val="NoSpacing"/>
        <w:rPr>
          <w:rFonts w:ascii="Arial" w:hAnsi="Arial" w:cs="Arial"/>
          <w:sz w:val="20"/>
          <w:szCs w:val="20"/>
        </w:rPr>
      </w:pPr>
    </w:p>
    <w:p w14:paraId="7A6FE179" w14:textId="2D660506" w:rsidR="00A236B7" w:rsidRPr="00A236B7" w:rsidRDefault="00A236B7">
      <w:pPr>
        <w:pStyle w:val="NoSpacing"/>
        <w:numPr>
          <w:ilvl w:val="0"/>
          <w:numId w:val="9"/>
        </w:numPr>
        <w:rPr>
          <w:rFonts w:ascii="Arial" w:hAnsi="Arial" w:cs="Arial"/>
          <w:sz w:val="20"/>
          <w:szCs w:val="20"/>
        </w:rPr>
      </w:pPr>
      <w:r w:rsidRPr="00A236B7">
        <w:rPr>
          <w:rFonts w:ascii="Arial" w:hAnsi="Arial" w:cs="Arial"/>
          <w:sz w:val="20"/>
          <w:szCs w:val="20"/>
        </w:rPr>
        <w:t>PAD 4414 Personnel Skills for Administrators- (Redesigned for F2F on Tophat)</w:t>
      </w:r>
    </w:p>
    <w:p w14:paraId="4FD35EEE" w14:textId="77777777" w:rsidR="00A236B7" w:rsidRDefault="00A236B7" w:rsidP="0005580F">
      <w:pPr>
        <w:pStyle w:val="NoSpacing"/>
        <w:rPr>
          <w:rFonts w:ascii="Arial" w:hAnsi="Arial" w:cs="Arial"/>
          <w:sz w:val="20"/>
          <w:szCs w:val="20"/>
        </w:rPr>
      </w:pPr>
    </w:p>
    <w:p w14:paraId="13CC5891" w14:textId="7F1B27D0" w:rsidR="00A236B7" w:rsidRPr="00A236B7" w:rsidRDefault="00A236B7">
      <w:pPr>
        <w:pStyle w:val="NoSpacing"/>
        <w:numPr>
          <w:ilvl w:val="0"/>
          <w:numId w:val="9"/>
        </w:numPr>
        <w:rPr>
          <w:rFonts w:ascii="Arial" w:hAnsi="Arial" w:cs="Arial"/>
          <w:sz w:val="20"/>
          <w:szCs w:val="20"/>
        </w:rPr>
      </w:pPr>
      <w:r w:rsidRPr="00A236B7">
        <w:rPr>
          <w:rFonts w:ascii="Arial" w:hAnsi="Arial" w:cs="Arial"/>
          <w:sz w:val="20"/>
          <w:szCs w:val="20"/>
        </w:rPr>
        <w:t>PAD 4432 Administrative Leadership and Behavior (coached Adjunct and developed syllabus)</w:t>
      </w:r>
    </w:p>
    <w:p w14:paraId="216E71B1" w14:textId="77777777" w:rsidR="00A236B7" w:rsidRPr="00A236B7" w:rsidRDefault="00A236B7" w:rsidP="0005580F">
      <w:pPr>
        <w:autoSpaceDE w:val="0"/>
        <w:autoSpaceDN w:val="0"/>
        <w:adjustRightInd w:val="0"/>
        <w:ind w:left="720"/>
        <w:rPr>
          <w:rFonts w:ascii="Arial" w:eastAsia="Calibri" w:hAnsi="Arial" w:cs="Arial"/>
          <w:b/>
          <w:bCs/>
          <w:color w:val="000000"/>
          <w:sz w:val="16"/>
          <w:szCs w:val="16"/>
        </w:rPr>
      </w:pPr>
    </w:p>
    <w:p w14:paraId="535949D7" w14:textId="77777777" w:rsidR="00A236B7" w:rsidRPr="00A236B7" w:rsidRDefault="00A236B7">
      <w:pPr>
        <w:pStyle w:val="NoSpacing"/>
        <w:numPr>
          <w:ilvl w:val="0"/>
          <w:numId w:val="9"/>
        </w:numPr>
        <w:rPr>
          <w:rFonts w:ascii="Arial" w:hAnsi="Arial" w:cs="Arial"/>
          <w:sz w:val="20"/>
          <w:szCs w:val="20"/>
        </w:rPr>
      </w:pPr>
      <w:r w:rsidRPr="00A236B7">
        <w:rPr>
          <w:rFonts w:ascii="Arial" w:hAnsi="Arial" w:cs="Arial"/>
          <w:sz w:val="20"/>
          <w:szCs w:val="20"/>
        </w:rPr>
        <w:t>PAD 4723- Applied Research Methods for Policy and Management (Redesigned no textbooks)</w:t>
      </w:r>
    </w:p>
    <w:p w14:paraId="23729DC4" w14:textId="77777777" w:rsidR="00A236B7" w:rsidRPr="00A236B7" w:rsidRDefault="00A236B7" w:rsidP="0005580F">
      <w:pPr>
        <w:pStyle w:val="NoSpacing"/>
        <w:rPr>
          <w:rFonts w:ascii="Arial" w:hAnsi="Arial" w:cs="Arial"/>
          <w:sz w:val="20"/>
          <w:szCs w:val="20"/>
        </w:rPr>
      </w:pPr>
    </w:p>
    <w:p w14:paraId="17D269B6" w14:textId="66C5DA6A" w:rsidR="00F9253D" w:rsidRPr="00A236B7" w:rsidRDefault="00F9253D">
      <w:pPr>
        <w:pStyle w:val="NoSpacing"/>
        <w:numPr>
          <w:ilvl w:val="0"/>
          <w:numId w:val="9"/>
        </w:numPr>
        <w:rPr>
          <w:rFonts w:ascii="Arial" w:hAnsi="Arial" w:cs="Arial"/>
          <w:sz w:val="20"/>
          <w:szCs w:val="20"/>
        </w:rPr>
      </w:pPr>
      <w:r w:rsidRPr="00A236B7">
        <w:rPr>
          <w:rFonts w:ascii="Arial" w:hAnsi="Arial" w:cs="Arial"/>
          <w:sz w:val="20"/>
          <w:szCs w:val="20"/>
        </w:rPr>
        <w:t xml:space="preserve">PAD 4934~ The Senior Integrative Seminar (redesigned Fall 2020 Remote) </w:t>
      </w:r>
      <w:r w:rsidR="009F0189">
        <w:rPr>
          <w:rFonts w:ascii="Arial" w:hAnsi="Arial" w:cs="Arial"/>
          <w:sz w:val="20"/>
          <w:szCs w:val="20"/>
        </w:rPr>
        <w:t>COIL with FGV Brazil Fall 2022</w:t>
      </w:r>
    </w:p>
    <w:p w14:paraId="17E3C0DB" w14:textId="77777777" w:rsidR="00F9253D" w:rsidRPr="00A236B7" w:rsidRDefault="00F9253D" w:rsidP="00A236B7">
      <w:pPr>
        <w:pStyle w:val="NoSpacing"/>
        <w:rPr>
          <w:rFonts w:ascii="Arial" w:hAnsi="Arial" w:cs="Arial"/>
          <w:sz w:val="20"/>
          <w:szCs w:val="20"/>
        </w:rPr>
      </w:pPr>
    </w:p>
    <w:p w14:paraId="1B1294DB" w14:textId="4F511B04" w:rsidR="00F9253D" w:rsidRDefault="00F9253D" w:rsidP="00A236B7">
      <w:pPr>
        <w:autoSpaceDE w:val="0"/>
        <w:autoSpaceDN w:val="0"/>
        <w:adjustRightInd w:val="0"/>
        <w:rPr>
          <w:rFonts w:ascii="Arial" w:eastAsia="Calibri" w:hAnsi="Arial" w:cs="Arial"/>
          <w:b/>
          <w:bCs/>
          <w:color w:val="000000"/>
          <w:sz w:val="20"/>
          <w:szCs w:val="20"/>
        </w:rPr>
      </w:pPr>
      <w:r>
        <w:rPr>
          <w:rFonts w:ascii="Arial" w:eastAsia="Calibri" w:hAnsi="Arial" w:cs="Arial"/>
          <w:b/>
          <w:bCs/>
          <w:color w:val="000000"/>
          <w:sz w:val="20"/>
          <w:szCs w:val="20"/>
        </w:rPr>
        <w:t>Graduate Courses</w:t>
      </w:r>
    </w:p>
    <w:p w14:paraId="65E86910" w14:textId="679AE48B" w:rsidR="000603AA" w:rsidRDefault="000603AA">
      <w:pPr>
        <w:pStyle w:val="ListParagraph"/>
        <w:numPr>
          <w:ilvl w:val="0"/>
          <w:numId w:val="10"/>
        </w:numPr>
        <w:autoSpaceDE w:val="0"/>
        <w:autoSpaceDN w:val="0"/>
        <w:adjustRightInd w:val="0"/>
        <w:rPr>
          <w:rFonts w:ascii="Arial" w:hAnsi="Arial" w:cs="Arial"/>
          <w:sz w:val="20"/>
          <w:szCs w:val="20"/>
        </w:rPr>
      </w:pPr>
      <w:r>
        <w:rPr>
          <w:rFonts w:ascii="Arial" w:hAnsi="Arial" w:cs="Arial"/>
          <w:sz w:val="20"/>
          <w:szCs w:val="20"/>
        </w:rPr>
        <w:t>PAD 6056 (Capstone)</w:t>
      </w:r>
    </w:p>
    <w:p w14:paraId="24153266" w14:textId="4997F6EB" w:rsidR="006266C3" w:rsidRDefault="002B1386">
      <w:pPr>
        <w:pStyle w:val="ListParagraph"/>
        <w:numPr>
          <w:ilvl w:val="0"/>
          <w:numId w:val="10"/>
        </w:numPr>
        <w:autoSpaceDE w:val="0"/>
        <w:autoSpaceDN w:val="0"/>
        <w:adjustRightInd w:val="0"/>
        <w:rPr>
          <w:rFonts w:ascii="Arial" w:hAnsi="Arial" w:cs="Arial"/>
          <w:sz w:val="20"/>
          <w:szCs w:val="20"/>
        </w:rPr>
      </w:pPr>
      <w:r>
        <w:rPr>
          <w:rFonts w:ascii="Arial" w:hAnsi="Arial" w:cs="Arial"/>
          <w:sz w:val="20"/>
          <w:szCs w:val="20"/>
        </w:rPr>
        <w:t>PAD 6807 MPA &amp; EMPA-Urban and Municipal Government Administration</w:t>
      </w:r>
    </w:p>
    <w:p w14:paraId="3AD67F9A" w14:textId="7456340A" w:rsidR="00E473EC" w:rsidRPr="00E473EC" w:rsidRDefault="00E473EC">
      <w:pPr>
        <w:pStyle w:val="ListParagraph"/>
        <w:numPr>
          <w:ilvl w:val="0"/>
          <w:numId w:val="10"/>
        </w:numPr>
        <w:autoSpaceDE w:val="0"/>
        <w:autoSpaceDN w:val="0"/>
        <w:adjustRightInd w:val="0"/>
        <w:rPr>
          <w:rFonts w:ascii="Arial" w:hAnsi="Arial" w:cs="Arial"/>
          <w:sz w:val="20"/>
          <w:szCs w:val="20"/>
        </w:rPr>
      </w:pPr>
      <w:r>
        <w:rPr>
          <w:rFonts w:ascii="Arial" w:hAnsi="Arial" w:cs="Arial"/>
          <w:sz w:val="20"/>
          <w:szCs w:val="20"/>
        </w:rPr>
        <w:t xml:space="preserve">PAD </w:t>
      </w:r>
      <w:r w:rsidR="00B4488A">
        <w:rPr>
          <w:rFonts w:ascii="Arial" w:hAnsi="Arial" w:cs="Arial"/>
          <w:sz w:val="20"/>
          <w:szCs w:val="20"/>
        </w:rPr>
        <w:t>6306- Public</w:t>
      </w:r>
      <w:r>
        <w:rPr>
          <w:rFonts w:ascii="Arial" w:hAnsi="Arial" w:cs="Arial"/>
          <w:sz w:val="20"/>
          <w:szCs w:val="20"/>
        </w:rPr>
        <w:t xml:space="preserve"> Policy Analysis (Redesigned Spring 2023)</w:t>
      </w:r>
    </w:p>
    <w:p w14:paraId="769DC297" w14:textId="467CBFCA" w:rsidR="00F9253D" w:rsidRPr="00A236B7" w:rsidRDefault="00F9253D">
      <w:pPr>
        <w:pStyle w:val="ListParagraph"/>
        <w:numPr>
          <w:ilvl w:val="0"/>
          <w:numId w:val="10"/>
        </w:numPr>
        <w:autoSpaceDE w:val="0"/>
        <w:autoSpaceDN w:val="0"/>
        <w:adjustRightInd w:val="0"/>
        <w:rPr>
          <w:rFonts w:ascii="Arial" w:hAnsi="Arial" w:cs="Arial"/>
          <w:sz w:val="20"/>
          <w:szCs w:val="20"/>
        </w:rPr>
      </w:pPr>
      <w:r w:rsidRPr="00A236B7">
        <w:rPr>
          <w:rFonts w:ascii="Arial" w:eastAsia="Calibri" w:hAnsi="Arial" w:cs="Arial"/>
          <w:color w:val="000000"/>
          <w:sz w:val="20"/>
          <w:szCs w:val="20"/>
        </w:rPr>
        <w:t>URP 5426-</w:t>
      </w:r>
      <w:r w:rsidRPr="00A236B7">
        <w:rPr>
          <w:rFonts w:ascii="Arial" w:hAnsi="Arial" w:cs="Arial"/>
          <w:sz w:val="20"/>
          <w:szCs w:val="20"/>
        </w:rPr>
        <w:t xml:space="preserve"> Emergency Management and Planning (Redesigned Fall 2020)</w:t>
      </w:r>
    </w:p>
    <w:p w14:paraId="3DB5EEB3" w14:textId="3A6885D4" w:rsidR="00F9253D" w:rsidRPr="00D03A03" w:rsidRDefault="00F9253D">
      <w:pPr>
        <w:pStyle w:val="Default"/>
        <w:numPr>
          <w:ilvl w:val="0"/>
          <w:numId w:val="10"/>
        </w:numPr>
        <w:rPr>
          <w:rFonts w:ascii="Arial" w:hAnsi="Arial" w:cs="Arial"/>
          <w:sz w:val="20"/>
          <w:szCs w:val="20"/>
        </w:rPr>
      </w:pPr>
      <w:r w:rsidRPr="00F9253D">
        <w:rPr>
          <w:rFonts w:ascii="Arial" w:hAnsi="Arial" w:cs="Arial"/>
          <w:sz w:val="20"/>
          <w:szCs w:val="20"/>
        </w:rPr>
        <w:t>PAD 5435 Administration and the Role of Women (Redesigned Fall 2019)</w:t>
      </w:r>
      <w:r w:rsidR="00A236B7">
        <w:rPr>
          <w:rFonts w:ascii="Arial" w:hAnsi="Arial" w:cs="Arial"/>
          <w:sz w:val="20"/>
          <w:szCs w:val="20"/>
        </w:rPr>
        <w:t xml:space="preserve"> </w:t>
      </w:r>
      <w:r w:rsidRPr="00A236B7">
        <w:rPr>
          <w:rFonts w:ascii="Arial" w:hAnsi="Arial" w:cs="Arial"/>
          <w:sz w:val="20"/>
          <w:szCs w:val="20"/>
        </w:rPr>
        <w:t>(online)</w:t>
      </w:r>
    </w:p>
    <w:p w14:paraId="6FE9079A" w14:textId="77777777" w:rsidR="00D04E0A" w:rsidRDefault="00D04E0A" w:rsidP="00C56A7C">
      <w:pPr>
        <w:rPr>
          <w:rFonts w:ascii="Arial" w:hAnsi="Arial" w:cs="Arial"/>
          <w:b/>
          <w:sz w:val="20"/>
          <w:szCs w:val="20"/>
          <w:u w:val="single"/>
        </w:rPr>
      </w:pPr>
      <w:bookmarkStart w:id="3" w:name="_Hlk130106969"/>
    </w:p>
    <w:p w14:paraId="7F036AAC" w14:textId="77777777" w:rsidR="009642BE" w:rsidRDefault="00000000" w:rsidP="002E365B">
      <w:pPr>
        <w:rPr>
          <w:rFonts w:ascii="Arial" w:eastAsia="Calibri" w:hAnsi="Arial" w:cs="Arial"/>
          <w:sz w:val="20"/>
          <w:szCs w:val="20"/>
        </w:rPr>
      </w:pPr>
      <w:r w:rsidRPr="00833390">
        <w:rPr>
          <w:b/>
        </w:rPr>
        <w:t>Organization Affiliations</w:t>
      </w:r>
    </w:p>
    <w:p w14:paraId="721B27D2" w14:textId="0BC0090A" w:rsidR="00777B2E" w:rsidRPr="00777B2E" w:rsidRDefault="00777B2E">
      <w:pPr>
        <w:pStyle w:val="ListParagraph"/>
        <w:numPr>
          <w:ilvl w:val="0"/>
          <w:numId w:val="5"/>
        </w:numPr>
        <w:rPr>
          <w:rFonts w:ascii="Arial" w:hAnsi="Arial" w:cs="Arial"/>
          <w:sz w:val="20"/>
          <w:szCs w:val="20"/>
        </w:rPr>
      </w:pPr>
      <w:r w:rsidRPr="00777B2E">
        <w:rPr>
          <w:rFonts w:ascii="Arial" w:hAnsi="Arial" w:cs="Arial"/>
          <w:sz w:val="20"/>
          <w:szCs w:val="20"/>
        </w:rPr>
        <w:t>The FIU Library &amp; Faculty AI committee (Fall 2023- present)</w:t>
      </w:r>
    </w:p>
    <w:p w14:paraId="45861404" w14:textId="3E76E425" w:rsidR="00DF2A2D" w:rsidRDefault="00DF2A2D">
      <w:pPr>
        <w:pStyle w:val="ListParagraph"/>
        <w:numPr>
          <w:ilvl w:val="0"/>
          <w:numId w:val="5"/>
        </w:numPr>
        <w:rPr>
          <w:rFonts w:ascii="Arial" w:hAnsi="Arial" w:cs="Arial"/>
          <w:sz w:val="20"/>
          <w:szCs w:val="20"/>
        </w:rPr>
      </w:pPr>
      <w:r w:rsidRPr="00DF2A2D">
        <w:rPr>
          <w:rFonts w:ascii="Arial" w:hAnsi="Arial" w:cs="Arial"/>
          <w:sz w:val="20"/>
          <w:szCs w:val="20"/>
        </w:rPr>
        <w:t>The</w:t>
      </w:r>
      <w:r>
        <w:rPr>
          <w:rFonts w:ascii="Arial" w:hAnsi="Arial" w:cs="Arial"/>
          <w:sz w:val="20"/>
          <w:szCs w:val="20"/>
        </w:rPr>
        <w:t xml:space="preserve"> FIU</w:t>
      </w:r>
      <w:r w:rsidRPr="00DF2A2D">
        <w:rPr>
          <w:rFonts w:ascii="Arial" w:hAnsi="Arial" w:cs="Arial"/>
          <w:sz w:val="20"/>
          <w:szCs w:val="20"/>
        </w:rPr>
        <w:t xml:space="preserve"> Hispanic Faculty Association</w:t>
      </w:r>
      <w:r>
        <w:rPr>
          <w:rFonts w:ascii="Arial" w:hAnsi="Arial" w:cs="Arial"/>
          <w:sz w:val="20"/>
          <w:szCs w:val="20"/>
        </w:rPr>
        <w:t xml:space="preserve"> (Summer 2022- present)</w:t>
      </w:r>
    </w:p>
    <w:p w14:paraId="27DBCE39" w14:textId="6A4B697D" w:rsidR="004D5A8A" w:rsidRPr="00DF2A2D" w:rsidRDefault="004D5A8A">
      <w:pPr>
        <w:pStyle w:val="ListParagraph"/>
        <w:numPr>
          <w:ilvl w:val="0"/>
          <w:numId w:val="5"/>
        </w:numPr>
        <w:rPr>
          <w:rFonts w:ascii="Arial" w:hAnsi="Arial" w:cs="Arial"/>
          <w:sz w:val="20"/>
          <w:szCs w:val="20"/>
        </w:rPr>
      </w:pPr>
      <w:r w:rsidRPr="00DF2A2D">
        <w:rPr>
          <w:rFonts w:ascii="Arial" w:hAnsi="Arial" w:cs="Arial"/>
          <w:sz w:val="20"/>
          <w:szCs w:val="20"/>
        </w:rPr>
        <w:t xml:space="preserve">The Frost Museum at MMC- </w:t>
      </w:r>
      <w:r w:rsidRPr="00DF2A2D">
        <w:rPr>
          <w:rFonts w:ascii="Arial" w:hAnsi="Arial" w:cs="Arial"/>
          <w:b/>
          <w:bCs/>
          <w:sz w:val="20"/>
          <w:szCs w:val="20"/>
        </w:rPr>
        <w:t xml:space="preserve">Advisory </w:t>
      </w:r>
      <w:r w:rsidR="00F41F7B" w:rsidRPr="00DF2A2D">
        <w:rPr>
          <w:rFonts w:ascii="Arial" w:hAnsi="Arial" w:cs="Arial"/>
          <w:b/>
          <w:bCs/>
          <w:sz w:val="20"/>
          <w:szCs w:val="20"/>
        </w:rPr>
        <w:t>Council</w:t>
      </w:r>
      <w:r w:rsidR="00F41F7B" w:rsidRPr="00DF2A2D">
        <w:rPr>
          <w:rFonts w:ascii="Arial" w:hAnsi="Arial" w:cs="Arial"/>
          <w:sz w:val="20"/>
          <w:szCs w:val="20"/>
        </w:rPr>
        <w:t xml:space="preserve"> (</w:t>
      </w:r>
      <w:r w:rsidRPr="00DF2A2D">
        <w:rPr>
          <w:rFonts w:ascii="Arial" w:hAnsi="Arial" w:cs="Arial"/>
          <w:sz w:val="20"/>
          <w:szCs w:val="20"/>
        </w:rPr>
        <w:t>Summer 2021- present)</w:t>
      </w:r>
    </w:p>
    <w:p w14:paraId="1061868B" w14:textId="37830558" w:rsidR="00F86E4A" w:rsidRPr="00F86E4A" w:rsidRDefault="00F86E4A">
      <w:pPr>
        <w:pStyle w:val="ListParagraph"/>
        <w:numPr>
          <w:ilvl w:val="0"/>
          <w:numId w:val="5"/>
        </w:numPr>
        <w:rPr>
          <w:rFonts w:ascii="Arial" w:hAnsi="Arial" w:cs="Arial"/>
          <w:sz w:val="20"/>
          <w:szCs w:val="20"/>
        </w:rPr>
      </w:pPr>
      <w:r w:rsidRPr="00F86E4A">
        <w:rPr>
          <w:rFonts w:ascii="Arial" w:hAnsi="Arial" w:cs="Arial"/>
          <w:sz w:val="20"/>
          <w:szCs w:val="20"/>
        </w:rPr>
        <w:t xml:space="preserve">The Maurice A. Ferré Institute for Civic Leadership </w:t>
      </w:r>
      <w:r>
        <w:rPr>
          <w:rFonts w:ascii="Arial" w:hAnsi="Arial" w:cs="Arial"/>
          <w:sz w:val="20"/>
          <w:szCs w:val="20"/>
        </w:rPr>
        <w:t>-Advisory Council</w:t>
      </w:r>
      <w:r w:rsidR="006266C3">
        <w:rPr>
          <w:rFonts w:ascii="Arial" w:hAnsi="Arial" w:cs="Arial"/>
          <w:sz w:val="20"/>
          <w:szCs w:val="20"/>
        </w:rPr>
        <w:t xml:space="preserve"> &amp; Faculty </w:t>
      </w:r>
      <w:r w:rsidR="002B1386">
        <w:rPr>
          <w:rFonts w:ascii="Arial" w:hAnsi="Arial" w:cs="Arial"/>
          <w:sz w:val="20"/>
          <w:szCs w:val="20"/>
        </w:rPr>
        <w:t>Fellow (</w:t>
      </w:r>
      <w:r>
        <w:rPr>
          <w:rFonts w:ascii="Arial" w:hAnsi="Arial" w:cs="Arial"/>
          <w:sz w:val="20"/>
          <w:szCs w:val="20"/>
        </w:rPr>
        <w:t>Summer 2021- present)</w:t>
      </w:r>
    </w:p>
    <w:p w14:paraId="265FCA6E" w14:textId="7D041BF2" w:rsidR="00C56A7C" w:rsidRPr="00671F69" w:rsidRDefault="00C56A7C">
      <w:pPr>
        <w:pStyle w:val="ListParagraph"/>
        <w:numPr>
          <w:ilvl w:val="0"/>
          <w:numId w:val="5"/>
        </w:numPr>
        <w:rPr>
          <w:rFonts w:ascii="Arial" w:hAnsi="Arial" w:cs="Arial"/>
          <w:sz w:val="20"/>
          <w:szCs w:val="20"/>
        </w:rPr>
      </w:pPr>
      <w:r w:rsidRPr="00671F69">
        <w:rPr>
          <w:rFonts w:ascii="Arial" w:hAnsi="Arial" w:cs="Arial"/>
          <w:sz w:val="20"/>
          <w:szCs w:val="20"/>
        </w:rPr>
        <w:t xml:space="preserve">Pi Alpha </w:t>
      </w:r>
      <w:proofErr w:type="spellStart"/>
      <w:r w:rsidRPr="00671F69">
        <w:rPr>
          <w:rFonts w:ascii="Arial" w:hAnsi="Arial" w:cs="Arial"/>
          <w:sz w:val="20"/>
          <w:szCs w:val="20"/>
        </w:rPr>
        <w:t>Alpha</w:t>
      </w:r>
      <w:proofErr w:type="spellEnd"/>
      <w:r w:rsidRPr="00671F69">
        <w:rPr>
          <w:rFonts w:ascii="Arial" w:hAnsi="Arial" w:cs="Arial"/>
          <w:sz w:val="20"/>
          <w:szCs w:val="20"/>
        </w:rPr>
        <w:t xml:space="preserve"> International PA Honor Society</w:t>
      </w:r>
      <w:r w:rsidRPr="00671F69">
        <w:rPr>
          <w:rFonts w:ascii="Arial" w:hAnsi="Arial" w:cs="Arial"/>
          <w:b/>
          <w:sz w:val="20"/>
          <w:szCs w:val="20"/>
        </w:rPr>
        <w:t xml:space="preserve"> – </w:t>
      </w:r>
      <w:r w:rsidRPr="00671F69">
        <w:rPr>
          <w:rFonts w:ascii="Arial" w:hAnsi="Arial" w:cs="Arial"/>
          <w:sz w:val="20"/>
          <w:szCs w:val="20"/>
        </w:rPr>
        <w:t xml:space="preserve">  </w:t>
      </w:r>
      <w:r w:rsidRPr="00671F69">
        <w:rPr>
          <w:rFonts w:ascii="Arial" w:hAnsi="Arial" w:cs="Arial"/>
          <w:b/>
          <w:bCs/>
          <w:sz w:val="20"/>
          <w:szCs w:val="20"/>
        </w:rPr>
        <w:t>Faculty Advis</w:t>
      </w:r>
      <w:r>
        <w:rPr>
          <w:rFonts w:ascii="Arial" w:hAnsi="Arial" w:cs="Arial"/>
          <w:b/>
          <w:bCs/>
          <w:sz w:val="20"/>
          <w:szCs w:val="20"/>
        </w:rPr>
        <w:t>o</w:t>
      </w:r>
      <w:r w:rsidRPr="00671F69">
        <w:rPr>
          <w:rFonts w:ascii="Arial" w:hAnsi="Arial" w:cs="Arial"/>
          <w:b/>
          <w:bCs/>
          <w:sz w:val="20"/>
          <w:szCs w:val="20"/>
        </w:rPr>
        <w:t>r</w:t>
      </w:r>
      <w:r w:rsidR="00F86E4A">
        <w:rPr>
          <w:rFonts w:ascii="Arial" w:hAnsi="Arial" w:cs="Arial"/>
          <w:b/>
          <w:bCs/>
          <w:sz w:val="20"/>
          <w:szCs w:val="20"/>
        </w:rPr>
        <w:t xml:space="preserve"> </w:t>
      </w:r>
      <w:r w:rsidR="00F86E4A" w:rsidRPr="00F86E4A">
        <w:rPr>
          <w:rFonts w:ascii="Arial" w:hAnsi="Arial" w:cs="Arial"/>
          <w:sz w:val="20"/>
          <w:szCs w:val="20"/>
        </w:rPr>
        <w:t>(Fall 2019-</w:t>
      </w:r>
      <w:r w:rsidR="008E34B5">
        <w:rPr>
          <w:rFonts w:ascii="Arial" w:hAnsi="Arial" w:cs="Arial"/>
          <w:sz w:val="20"/>
          <w:szCs w:val="20"/>
        </w:rPr>
        <w:t>2025</w:t>
      </w:r>
      <w:r w:rsidR="00F86E4A" w:rsidRPr="00F86E4A">
        <w:rPr>
          <w:rFonts w:ascii="Arial" w:hAnsi="Arial" w:cs="Arial"/>
          <w:sz w:val="20"/>
          <w:szCs w:val="20"/>
        </w:rPr>
        <w:t>)</w:t>
      </w:r>
      <w:r w:rsidRPr="00671F69">
        <w:rPr>
          <w:rFonts w:ascii="Arial" w:hAnsi="Arial" w:cs="Arial"/>
          <w:b/>
          <w:sz w:val="20"/>
          <w:szCs w:val="20"/>
        </w:rPr>
        <w:t xml:space="preserve"> </w:t>
      </w:r>
    </w:p>
    <w:p w14:paraId="43E5A25F" w14:textId="4E373CB8" w:rsidR="00C56A7C" w:rsidRPr="00671F69" w:rsidRDefault="00C56A7C">
      <w:pPr>
        <w:pStyle w:val="ListParagraph"/>
        <w:numPr>
          <w:ilvl w:val="0"/>
          <w:numId w:val="5"/>
        </w:numPr>
        <w:rPr>
          <w:rFonts w:ascii="Arial" w:hAnsi="Arial" w:cs="Arial"/>
          <w:sz w:val="20"/>
          <w:szCs w:val="20"/>
        </w:rPr>
      </w:pPr>
      <w:r w:rsidRPr="00671F69">
        <w:rPr>
          <w:rFonts w:ascii="Arial" w:hAnsi="Arial" w:cs="Arial"/>
          <w:sz w:val="20"/>
          <w:szCs w:val="20"/>
        </w:rPr>
        <w:t>Students Feeding Miami- F</w:t>
      </w:r>
      <w:r w:rsidR="006B74AE">
        <w:rPr>
          <w:rFonts w:ascii="Arial" w:hAnsi="Arial" w:cs="Arial"/>
          <w:sz w:val="20"/>
          <w:szCs w:val="20"/>
        </w:rPr>
        <w:t>I</w:t>
      </w:r>
      <w:r>
        <w:rPr>
          <w:rFonts w:ascii="Arial" w:hAnsi="Arial" w:cs="Arial"/>
          <w:sz w:val="20"/>
          <w:szCs w:val="20"/>
        </w:rPr>
        <w:t>U.</w:t>
      </w:r>
      <w:r w:rsidRPr="00671F69">
        <w:rPr>
          <w:rFonts w:ascii="Arial" w:hAnsi="Arial" w:cs="Arial"/>
          <w:sz w:val="20"/>
          <w:szCs w:val="20"/>
        </w:rPr>
        <w:t xml:space="preserve"> – </w:t>
      </w:r>
      <w:r w:rsidRPr="00671F69">
        <w:rPr>
          <w:rFonts w:ascii="Arial" w:hAnsi="Arial" w:cs="Arial"/>
          <w:b/>
          <w:bCs/>
          <w:sz w:val="20"/>
          <w:szCs w:val="20"/>
        </w:rPr>
        <w:t>Faculty</w:t>
      </w:r>
      <w:r w:rsidRPr="00671F69">
        <w:rPr>
          <w:rFonts w:ascii="Arial" w:hAnsi="Arial" w:cs="Arial"/>
          <w:sz w:val="20"/>
          <w:szCs w:val="20"/>
        </w:rPr>
        <w:t xml:space="preserve"> </w:t>
      </w:r>
      <w:r w:rsidRPr="00671F69">
        <w:rPr>
          <w:rFonts w:ascii="Arial" w:hAnsi="Arial" w:cs="Arial"/>
          <w:b/>
          <w:bCs/>
          <w:sz w:val="20"/>
          <w:szCs w:val="20"/>
        </w:rPr>
        <w:t>Advis</w:t>
      </w:r>
      <w:r>
        <w:rPr>
          <w:rFonts w:ascii="Arial" w:hAnsi="Arial" w:cs="Arial"/>
          <w:b/>
          <w:bCs/>
          <w:sz w:val="20"/>
          <w:szCs w:val="20"/>
        </w:rPr>
        <w:t>o</w:t>
      </w:r>
      <w:r w:rsidRPr="00671F69">
        <w:rPr>
          <w:rFonts w:ascii="Arial" w:hAnsi="Arial" w:cs="Arial"/>
          <w:b/>
          <w:bCs/>
          <w:sz w:val="20"/>
          <w:szCs w:val="20"/>
        </w:rPr>
        <w:t>r</w:t>
      </w:r>
      <w:r w:rsidRPr="00671F69">
        <w:rPr>
          <w:rFonts w:ascii="Arial" w:hAnsi="Arial" w:cs="Arial"/>
          <w:sz w:val="20"/>
          <w:szCs w:val="20"/>
        </w:rPr>
        <w:t xml:space="preserve"> (Fall 2020</w:t>
      </w:r>
      <w:r w:rsidR="00F86E4A">
        <w:rPr>
          <w:rFonts w:ascii="Arial" w:hAnsi="Arial" w:cs="Arial"/>
          <w:sz w:val="20"/>
          <w:szCs w:val="20"/>
        </w:rPr>
        <w:t>- present</w:t>
      </w:r>
      <w:r w:rsidRPr="00671F69">
        <w:rPr>
          <w:rFonts w:ascii="Arial" w:hAnsi="Arial" w:cs="Arial"/>
          <w:sz w:val="20"/>
          <w:szCs w:val="20"/>
        </w:rPr>
        <w:t>)</w:t>
      </w:r>
    </w:p>
    <w:p w14:paraId="5B92EA21" w14:textId="5C7520C7" w:rsidR="00C56A7C" w:rsidRPr="00671F69" w:rsidRDefault="00C56A7C">
      <w:pPr>
        <w:pStyle w:val="ListParagraph"/>
        <w:numPr>
          <w:ilvl w:val="0"/>
          <w:numId w:val="5"/>
        </w:numPr>
        <w:rPr>
          <w:rFonts w:ascii="Arial" w:hAnsi="Arial" w:cs="Arial"/>
          <w:sz w:val="20"/>
          <w:szCs w:val="20"/>
        </w:rPr>
      </w:pPr>
      <w:r w:rsidRPr="00671F69">
        <w:rPr>
          <w:rFonts w:ascii="Arial" w:hAnsi="Arial" w:cs="Arial"/>
          <w:sz w:val="20"/>
          <w:szCs w:val="20"/>
        </w:rPr>
        <w:t>P</w:t>
      </w:r>
      <w:r w:rsidR="006B74AE">
        <w:rPr>
          <w:rFonts w:ascii="Arial" w:hAnsi="Arial" w:cs="Arial"/>
          <w:sz w:val="20"/>
          <w:szCs w:val="20"/>
        </w:rPr>
        <w:t>A</w:t>
      </w:r>
      <w:r w:rsidRPr="00671F69">
        <w:rPr>
          <w:rFonts w:ascii="Arial" w:hAnsi="Arial" w:cs="Arial"/>
          <w:sz w:val="20"/>
          <w:szCs w:val="20"/>
        </w:rPr>
        <w:t xml:space="preserve"> faculty representative</w:t>
      </w:r>
      <w:r w:rsidR="00B4488A">
        <w:rPr>
          <w:rFonts w:ascii="Arial" w:hAnsi="Arial" w:cs="Arial"/>
          <w:sz w:val="20"/>
          <w:szCs w:val="20"/>
        </w:rPr>
        <w:t>,</w:t>
      </w:r>
      <w:r w:rsidRPr="00671F69">
        <w:rPr>
          <w:rFonts w:ascii="Arial" w:hAnsi="Arial" w:cs="Arial"/>
          <w:sz w:val="20"/>
          <w:szCs w:val="20"/>
        </w:rPr>
        <w:t xml:space="preserve"> Student </w:t>
      </w:r>
      <w:r w:rsidR="00B4488A">
        <w:rPr>
          <w:rFonts w:ascii="Arial" w:hAnsi="Arial" w:cs="Arial"/>
          <w:sz w:val="20"/>
          <w:szCs w:val="20"/>
        </w:rPr>
        <w:t>Conduct Committee</w:t>
      </w:r>
    </w:p>
    <w:p w14:paraId="2E2CE91A" w14:textId="00A6898D" w:rsidR="00C56A7C" w:rsidRPr="00671F69" w:rsidRDefault="00C56A7C">
      <w:pPr>
        <w:pStyle w:val="ListParagraph"/>
        <w:numPr>
          <w:ilvl w:val="0"/>
          <w:numId w:val="5"/>
        </w:numPr>
        <w:rPr>
          <w:rFonts w:ascii="Arial" w:hAnsi="Arial" w:cs="Arial"/>
          <w:sz w:val="20"/>
          <w:szCs w:val="20"/>
        </w:rPr>
      </w:pPr>
      <w:r w:rsidRPr="00671F69">
        <w:rPr>
          <w:rFonts w:ascii="Arial" w:hAnsi="Arial" w:cs="Arial"/>
          <w:sz w:val="20"/>
          <w:szCs w:val="20"/>
        </w:rPr>
        <w:t>P</w:t>
      </w:r>
      <w:r w:rsidR="006B74AE">
        <w:rPr>
          <w:rFonts w:ascii="Arial" w:hAnsi="Arial" w:cs="Arial"/>
          <w:sz w:val="20"/>
          <w:szCs w:val="20"/>
        </w:rPr>
        <w:t>A</w:t>
      </w:r>
      <w:r w:rsidRPr="00671F69">
        <w:rPr>
          <w:rFonts w:ascii="Arial" w:hAnsi="Arial" w:cs="Arial"/>
          <w:sz w:val="20"/>
          <w:szCs w:val="20"/>
        </w:rPr>
        <w:t xml:space="preserve"> faculty representative on the Provost Teaching Project committee</w:t>
      </w:r>
    </w:p>
    <w:p w14:paraId="0BF7609E" w14:textId="1D0D97D3" w:rsidR="00C56A7C" w:rsidRPr="00671F69" w:rsidRDefault="00C56A7C">
      <w:pPr>
        <w:pStyle w:val="ListParagraph"/>
        <w:numPr>
          <w:ilvl w:val="0"/>
          <w:numId w:val="5"/>
        </w:numPr>
        <w:rPr>
          <w:rFonts w:ascii="Arial" w:hAnsi="Arial" w:cs="Arial"/>
          <w:sz w:val="20"/>
          <w:szCs w:val="20"/>
        </w:rPr>
      </w:pPr>
      <w:r w:rsidRPr="00671F69">
        <w:rPr>
          <w:rFonts w:ascii="Arial" w:hAnsi="Arial" w:cs="Arial"/>
          <w:sz w:val="20"/>
          <w:szCs w:val="20"/>
        </w:rPr>
        <w:t>Active Member</w:t>
      </w:r>
      <w:r w:rsidR="00B4488A">
        <w:rPr>
          <w:rFonts w:ascii="Arial" w:hAnsi="Arial" w:cs="Arial"/>
          <w:sz w:val="20"/>
          <w:szCs w:val="20"/>
        </w:rPr>
        <w:t>,</w:t>
      </w:r>
      <w:r w:rsidRPr="00671F69">
        <w:rPr>
          <w:rFonts w:ascii="Arial" w:hAnsi="Arial" w:cs="Arial"/>
          <w:sz w:val="20"/>
          <w:szCs w:val="20"/>
        </w:rPr>
        <w:t xml:space="preserve"> American Society for Public Administrators (ASPA)</w:t>
      </w:r>
      <w:r w:rsidR="00DF4ABE">
        <w:rPr>
          <w:rFonts w:ascii="Arial" w:hAnsi="Arial" w:cs="Arial"/>
          <w:sz w:val="20"/>
          <w:szCs w:val="20"/>
        </w:rPr>
        <w:t xml:space="preserve"> </w:t>
      </w:r>
      <w:r w:rsidR="00DF4ABE" w:rsidRPr="00DF4ABE">
        <w:rPr>
          <w:rFonts w:ascii="Arial" w:hAnsi="Arial" w:cs="Arial"/>
          <w:b/>
          <w:bCs/>
          <w:sz w:val="20"/>
          <w:szCs w:val="20"/>
        </w:rPr>
        <w:t>2023 Incoming President</w:t>
      </w:r>
    </w:p>
    <w:p w14:paraId="2C423C88" w14:textId="77777777" w:rsidR="00C56A7C" w:rsidRPr="00671F69" w:rsidRDefault="00C56A7C">
      <w:pPr>
        <w:pStyle w:val="ListParagraph"/>
        <w:numPr>
          <w:ilvl w:val="0"/>
          <w:numId w:val="5"/>
        </w:numPr>
        <w:rPr>
          <w:rFonts w:ascii="Arial" w:hAnsi="Arial" w:cs="Arial"/>
          <w:sz w:val="20"/>
          <w:szCs w:val="20"/>
        </w:rPr>
      </w:pPr>
      <w:r w:rsidRPr="00671F69">
        <w:rPr>
          <w:rFonts w:ascii="Arial" w:hAnsi="Arial" w:cs="Arial"/>
          <w:sz w:val="20"/>
          <w:szCs w:val="20"/>
        </w:rPr>
        <w:t>League of Women Voters (LWV)</w:t>
      </w:r>
    </w:p>
    <w:p w14:paraId="0418EA8D" w14:textId="77777777" w:rsidR="00C56A7C" w:rsidRPr="00671F69" w:rsidRDefault="00C56A7C">
      <w:pPr>
        <w:pStyle w:val="ListParagraph"/>
        <w:numPr>
          <w:ilvl w:val="0"/>
          <w:numId w:val="5"/>
        </w:numPr>
        <w:rPr>
          <w:rFonts w:ascii="Arial" w:hAnsi="Arial" w:cs="Arial"/>
          <w:sz w:val="20"/>
          <w:szCs w:val="20"/>
        </w:rPr>
      </w:pPr>
      <w:r w:rsidRPr="00671F69">
        <w:rPr>
          <w:rFonts w:ascii="Arial" w:hAnsi="Arial" w:cs="Arial"/>
          <w:sz w:val="20"/>
          <w:szCs w:val="20"/>
        </w:rPr>
        <w:t xml:space="preserve">National Alliance for the Advancement of Haitian Professionals (NAAHP) </w:t>
      </w:r>
    </w:p>
    <w:bookmarkEnd w:id="3"/>
    <w:p w14:paraId="4AEADF17" w14:textId="77777777" w:rsidR="00C56A7C" w:rsidRPr="00671F69" w:rsidRDefault="00C56A7C" w:rsidP="00C56A7C">
      <w:pPr>
        <w:rPr>
          <w:rFonts w:ascii="Arial" w:hAnsi="Arial" w:cs="Arial"/>
          <w:b/>
          <w:sz w:val="20"/>
          <w:szCs w:val="20"/>
          <w:u w:val="single"/>
        </w:rPr>
      </w:pPr>
    </w:p>
    <w:p w14:paraId="76149A2B" w14:textId="77777777" w:rsidR="00C56A7C" w:rsidRDefault="00C56A7C" w:rsidP="00C56A7C">
      <w:pPr>
        <w:rPr>
          <w:rFonts w:ascii="Arial" w:hAnsi="Arial" w:cs="Arial"/>
          <w:b/>
          <w:sz w:val="20"/>
          <w:szCs w:val="20"/>
          <w:u w:val="single"/>
        </w:rPr>
      </w:pPr>
    </w:p>
    <w:p w14:paraId="1CFF72DF" w14:textId="77777777" w:rsidR="009642BE" w:rsidRDefault="00112961" w:rsidP="00EF1D96">
      <w:pPr>
        <w:rPr>
          <w:rFonts w:ascii="Arial" w:eastAsia="Calibri" w:hAnsi="Arial" w:cs="Arial"/>
          <w:sz w:val="20"/>
          <w:szCs w:val="20"/>
        </w:rPr>
      </w:pPr>
      <w:bookmarkStart w:id="4" w:name="_Hlk130107047"/>
      <w:r w:rsidRPr="00112961">
        <w:rPr>
          <w:b/>
          <w:bCs/>
        </w:rPr>
        <w:t>Community and Professional Service</w:t>
      </w:r>
    </w:p>
    <w:p w14:paraId="26BF8027" w14:textId="77777777" w:rsidR="009642BE" w:rsidRDefault="00000000">
      <w:pPr>
        <w:pStyle w:val="ListParagraph"/>
        <w:numPr>
          <w:ilvl w:val="0"/>
          <w:numId w:val="1"/>
        </w:numPr>
        <w:rPr>
          <w:rFonts w:ascii="Arial" w:eastAsia="Calibri" w:hAnsi="Arial" w:cs="Arial"/>
          <w:sz w:val="20"/>
          <w:szCs w:val="20"/>
        </w:rPr>
      </w:pPr>
      <w:r w:rsidRPr="00581CA0">
        <w:t xml:space="preserve">ASPA </w:t>
      </w:r>
      <w:r w:rsidR="00581CA0" w:rsidRPr="00581CA0">
        <w:t xml:space="preserve">Board Member, </w:t>
      </w:r>
      <w:r w:rsidRPr="00581CA0">
        <w:t>Past Pres</w:t>
      </w:r>
      <w:r w:rsidRPr="00581CA0">
        <w:t>ident</w:t>
      </w:r>
      <w:r w:rsidR="00581CA0" w:rsidRPr="00581CA0">
        <w:t>, and</w:t>
      </w:r>
      <w:r w:rsidRPr="00581CA0">
        <w:t xml:space="preserve"> Best</w:t>
      </w:r>
      <w:r w:rsidRPr="00581CA0">
        <w:t xml:space="preserve"> </w:t>
      </w:r>
      <w:r w:rsidRPr="00581CA0">
        <w:t>Pr</w:t>
      </w:r>
      <w:r w:rsidRPr="00581CA0">
        <w:t>a</w:t>
      </w:r>
      <w:r w:rsidRPr="00581CA0">
        <w:t xml:space="preserve">ctices Co-Chair </w:t>
      </w:r>
      <w:r w:rsidR="00581CA0" w:rsidRPr="00581CA0">
        <w:t xml:space="preserve">| </w:t>
      </w:r>
      <w:r w:rsidRPr="00581CA0">
        <w:t>202</w:t>
      </w:r>
      <w:r w:rsidRPr="00581CA0">
        <w:t>6</w:t>
      </w:r>
      <w:r w:rsidR="00581CA0" w:rsidRPr="00581CA0">
        <w:t>–Present</w:t>
      </w:r>
    </w:p>
    <w:p w14:paraId="13BAE5A2" w14:textId="77777777" w:rsidR="009642BE" w:rsidRDefault="00000000">
      <w:pPr>
        <w:pStyle w:val="ListParagraph"/>
        <w:numPr>
          <w:ilvl w:val="0"/>
          <w:numId w:val="1"/>
        </w:numPr>
        <w:rPr>
          <w:rFonts w:ascii="Arial" w:eastAsia="Calibri" w:hAnsi="Arial" w:cs="Arial"/>
          <w:sz w:val="20"/>
          <w:szCs w:val="20"/>
        </w:rPr>
      </w:pPr>
      <w:r w:rsidRPr="007642B7">
        <w:t>ASPA South Florida</w:t>
      </w:r>
      <w:r w:rsidR="007642B7" w:rsidRPr="007642B7">
        <w:t>,</w:t>
      </w:r>
      <w:r w:rsidRPr="007642B7">
        <w:t xml:space="preserve"> President </w:t>
      </w:r>
      <w:r w:rsidR="007642B7" w:rsidRPr="007642B7">
        <w:t xml:space="preserve">| </w:t>
      </w:r>
      <w:r w:rsidRPr="007642B7">
        <w:t>2023</w:t>
      </w:r>
      <w:r w:rsidR="007642B7" w:rsidRPr="007642B7">
        <w:t>–</w:t>
      </w:r>
      <w:r w:rsidRPr="007642B7">
        <w:t>2025</w:t>
      </w:r>
    </w:p>
    <w:p w14:paraId="25E7286D" w14:textId="77777777" w:rsidR="00000000" w:rsidRPr="005A6462" w:rsidRDefault="005A6462">
      <w:pPr>
        <w:pStyle w:val="ListParagraph"/>
        <w:numPr>
          <w:ilvl w:val="0"/>
          <w:numId w:val="1"/>
        </w:numPr>
        <w:rPr>
          <w:rFonts w:ascii="Arial" w:eastAsia="Calibri" w:hAnsi="Arial" w:cs="Arial"/>
          <w:sz w:val="20"/>
          <w:szCs w:val="20"/>
        </w:rPr>
      </w:pPr>
      <w:r w:rsidRPr="005A6462">
        <w:t>ASPA South Florida, President-Elect and Best Practices Co-Chair | 2022–2023</w:t>
      </w:r>
    </w:p>
    <w:bookmarkEnd w:id="4"/>
    <w:p w14:paraId="45DFF180" w14:textId="77777777" w:rsidR="00000000" w:rsidRPr="009B3523" w:rsidRDefault="009B3523">
      <w:pPr>
        <w:pStyle w:val="ListParagraph"/>
        <w:numPr>
          <w:ilvl w:val="0"/>
          <w:numId w:val="1"/>
        </w:numPr>
        <w:rPr>
          <w:rFonts w:ascii="Arial" w:eastAsia="Calibri" w:hAnsi="Arial" w:cs="Arial"/>
          <w:sz w:val="20"/>
          <w:szCs w:val="20"/>
        </w:rPr>
      </w:pPr>
      <w:r w:rsidRPr="009B3523">
        <w:t>Frost Art Museum at MMC Advisory Board Member, with focus on increasing student membership and engagement | 2021–Present</w:t>
      </w:r>
    </w:p>
    <w:p w14:paraId="10990AD3" w14:textId="77777777" w:rsidR="00000000" w:rsidRPr="000423A2" w:rsidRDefault="000423A2">
      <w:pPr>
        <w:pStyle w:val="ListParagraph"/>
        <w:numPr>
          <w:ilvl w:val="0"/>
          <w:numId w:val="1"/>
        </w:numPr>
        <w:rPr>
          <w:rFonts w:ascii="Arial" w:eastAsia="Calibri" w:hAnsi="Arial" w:cs="Arial"/>
          <w:sz w:val="20"/>
          <w:szCs w:val="20"/>
        </w:rPr>
      </w:pPr>
      <w:r w:rsidRPr="000423A2">
        <w:lastRenderedPageBreak/>
        <w:t>Kreyol Translator, The Prisoner’s Legal Services of New York | 2018–2019</w:t>
      </w:r>
    </w:p>
    <w:p w14:paraId="2C2E8AB7" w14:textId="77777777" w:rsidR="00000000" w:rsidRPr="00335698" w:rsidRDefault="00335698">
      <w:pPr>
        <w:pStyle w:val="ListParagraph"/>
        <w:numPr>
          <w:ilvl w:val="0"/>
          <w:numId w:val="1"/>
        </w:numPr>
        <w:rPr>
          <w:rFonts w:ascii="Arial" w:eastAsia="Calibri" w:hAnsi="Arial" w:cs="Arial"/>
          <w:sz w:val="20"/>
          <w:szCs w:val="20"/>
        </w:rPr>
      </w:pPr>
      <w:r w:rsidRPr="00335698">
        <w:t>Fundraising Coordinator, THE Mission Haiti, Lake Placid, FL | 2013–Present</w:t>
      </w:r>
    </w:p>
    <w:p w14:paraId="6B59D714" w14:textId="77777777" w:rsidR="00000000" w:rsidRPr="00FA45A1" w:rsidRDefault="00FA45A1">
      <w:pPr>
        <w:pStyle w:val="ListParagraph"/>
        <w:numPr>
          <w:ilvl w:val="0"/>
          <w:numId w:val="1"/>
        </w:numPr>
        <w:rPr>
          <w:rFonts w:ascii="Arial" w:eastAsia="Calibri" w:hAnsi="Arial" w:cs="Arial"/>
          <w:sz w:val="20"/>
          <w:szCs w:val="20"/>
        </w:rPr>
      </w:pPr>
      <w:r w:rsidRPr="00FA45A1">
        <w:t>Student Member Recruiter, American Society for Public Administration, South Florida Chapter | 2011–2015</w:t>
      </w:r>
    </w:p>
    <w:p w14:paraId="1F092E0E" w14:textId="77777777" w:rsidR="00000000" w:rsidRPr="0012628E" w:rsidRDefault="0012628E">
      <w:pPr>
        <w:pStyle w:val="ListParagraph"/>
        <w:numPr>
          <w:ilvl w:val="0"/>
          <w:numId w:val="1"/>
        </w:numPr>
        <w:rPr>
          <w:rFonts w:ascii="Arial" w:eastAsia="Calibri" w:hAnsi="Arial" w:cs="Arial"/>
          <w:sz w:val="20"/>
          <w:szCs w:val="20"/>
        </w:rPr>
      </w:pPr>
      <w:r w:rsidRPr="0012628E">
        <w:t>Board Chair, Haitian American Organization for Women Inc. (HOW), Homestead, FL | 2009–2010</w:t>
      </w:r>
    </w:p>
    <w:p w14:paraId="168033F2" w14:textId="77777777" w:rsidR="00C56A7C" w:rsidRDefault="00C56A7C">
      <w:pPr>
        <w:pStyle w:val="ListParagraph"/>
        <w:numPr>
          <w:ilvl w:val="1"/>
          <w:numId w:val="1"/>
        </w:numPr>
        <w:spacing w:after="200"/>
        <w:rPr>
          <w:rFonts w:ascii="Arial" w:hAnsi="Arial" w:cs="Arial"/>
          <w:sz w:val="20"/>
          <w:szCs w:val="20"/>
        </w:rPr>
      </w:pPr>
      <w:r w:rsidRPr="00671F69">
        <w:rPr>
          <w:rFonts w:ascii="Arial" w:hAnsi="Arial" w:cs="Arial"/>
          <w:sz w:val="20"/>
          <w:szCs w:val="20"/>
        </w:rPr>
        <w:t>Implemented and managed various financial, psychological</w:t>
      </w:r>
      <w:r>
        <w:rPr>
          <w:rFonts w:ascii="Arial" w:hAnsi="Arial" w:cs="Arial"/>
          <w:sz w:val="20"/>
          <w:szCs w:val="20"/>
        </w:rPr>
        <w:t>,</w:t>
      </w:r>
      <w:r w:rsidRPr="00671F69">
        <w:rPr>
          <w:rFonts w:ascii="Arial" w:hAnsi="Arial" w:cs="Arial"/>
          <w:sz w:val="20"/>
          <w:szCs w:val="20"/>
        </w:rPr>
        <w:t xml:space="preserve"> and other community support services for families in Miami and Haiti</w:t>
      </w:r>
    </w:p>
    <w:p w14:paraId="4F5587D5" w14:textId="77777777" w:rsidR="00C56A7C" w:rsidRDefault="00C56A7C" w:rsidP="00C56A7C">
      <w:pPr>
        <w:rPr>
          <w:rFonts w:ascii="Arial" w:hAnsi="Arial" w:cs="Arial"/>
          <w:b/>
          <w:sz w:val="20"/>
          <w:szCs w:val="20"/>
          <w:u w:val="single"/>
        </w:rPr>
      </w:pPr>
    </w:p>
    <w:p w14:paraId="5CF0FED1" w14:textId="77777777" w:rsidR="00476F20" w:rsidRDefault="00476F20" w:rsidP="00C56A7C">
      <w:pPr>
        <w:rPr>
          <w:rFonts w:ascii="Arial" w:hAnsi="Arial" w:cs="Arial"/>
          <w:b/>
          <w:sz w:val="20"/>
          <w:szCs w:val="20"/>
          <w:u w:val="single"/>
        </w:rPr>
      </w:pPr>
    </w:p>
    <w:p w14:paraId="1A989972" w14:textId="77777777" w:rsidR="009642BE" w:rsidRDefault="00000000" w:rsidP="00506B2F">
      <w:pPr>
        <w:rPr>
          <w:rFonts w:ascii="Arial" w:eastAsia="Calibri" w:hAnsi="Arial" w:cs="Arial"/>
          <w:sz w:val="20"/>
          <w:szCs w:val="20"/>
        </w:rPr>
      </w:pPr>
      <w:r w:rsidRPr="0056363A">
        <w:rPr>
          <w:b/>
        </w:rPr>
        <w:t>Language Skills</w:t>
      </w:r>
    </w:p>
    <w:p w14:paraId="4588BB9D" w14:textId="154E73B7" w:rsidR="00C56A7C" w:rsidRPr="00671F69" w:rsidRDefault="00C56A7C">
      <w:pPr>
        <w:pStyle w:val="ListParagraph"/>
        <w:numPr>
          <w:ilvl w:val="0"/>
          <w:numId w:val="4"/>
        </w:numPr>
        <w:rPr>
          <w:rFonts w:ascii="Arial" w:hAnsi="Arial" w:cs="Arial"/>
          <w:sz w:val="20"/>
          <w:szCs w:val="20"/>
        </w:rPr>
      </w:pPr>
      <w:r w:rsidRPr="00671F69">
        <w:rPr>
          <w:rFonts w:ascii="Arial" w:hAnsi="Arial" w:cs="Arial"/>
          <w:sz w:val="20"/>
          <w:szCs w:val="20"/>
        </w:rPr>
        <w:t xml:space="preserve">Fluent </w:t>
      </w:r>
      <w:r w:rsidR="004D5A8A">
        <w:rPr>
          <w:rFonts w:ascii="Arial" w:hAnsi="Arial" w:cs="Arial"/>
          <w:sz w:val="20"/>
          <w:szCs w:val="20"/>
        </w:rPr>
        <w:t xml:space="preserve">in </w:t>
      </w:r>
      <w:r w:rsidRPr="00671F69">
        <w:rPr>
          <w:rFonts w:ascii="Arial" w:hAnsi="Arial" w:cs="Arial"/>
          <w:sz w:val="20"/>
          <w:szCs w:val="20"/>
        </w:rPr>
        <w:t>Spanish and English</w:t>
      </w:r>
    </w:p>
    <w:p w14:paraId="29924D1B" w14:textId="77777777" w:rsidR="00C56A7C" w:rsidRPr="00671F69" w:rsidRDefault="00C56A7C">
      <w:pPr>
        <w:pStyle w:val="ListParagraph"/>
        <w:numPr>
          <w:ilvl w:val="0"/>
          <w:numId w:val="4"/>
        </w:numPr>
        <w:rPr>
          <w:rFonts w:ascii="Arial" w:hAnsi="Arial" w:cs="Arial"/>
          <w:sz w:val="20"/>
          <w:szCs w:val="20"/>
        </w:rPr>
      </w:pPr>
      <w:r w:rsidRPr="00671F69">
        <w:rPr>
          <w:rFonts w:ascii="Arial" w:hAnsi="Arial" w:cs="Arial"/>
          <w:sz w:val="20"/>
          <w:szCs w:val="20"/>
        </w:rPr>
        <w:t>Can read and converse in French and Haitian Creole</w:t>
      </w:r>
    </w:p>
    <w:p w14:paraId="29D6B247" w14:textId="77777777" w:rsidR="00C56A7C" w:rsidRDefault="00C56A7C" w:rsidP="00C56A7C">
      <w:pPr>
        <w:pStyle w:val="ListParagraph"/>
        <w:rPr>
          <w:rFonts w:ascii="Arial" w:eastAsia="Calibri" w:hAnsi="Arial" w:cs="Arial"/>
          <w:sz w:val="20"/>
          <w:szCs w:val="20"/>
        </w:rPr>
      </w:pPr>
    </w:p>
    <w:p w14:paraId="2804F5B2" w14:textId="77777777" w:rsidR="009642BE" w:rsidRDefault="009642BE" w:rsidP="00C56A7C">
      <w:pPr>
        <w:pStyle w:val="ListParagraph"/>
        <w:rPr>
          <w:rFonts w:ascii="Arial" w:eastAsia="Calibri" w:hAnsi="Arial" w:cs="Arial"/>
          <w:sz w:val="20"/>
          <w:szCs w:val="20"/>
        </w:rPr>
      </w:pPr>
    </w:p>
    <w:p w14:paraId="31CFA375" w14:textId="77777777" w:rsidR="009642BE" w:rsidRDefault="009642BE" w:rsidP="00C56A7C">
      <w:pPr>
        <w:pStyle w:val="ListParagraph"/>
        <w:rPr>
          <w:rFonts w:ascii="Arial" w:eastAsia="Calibri" w:hAnsi="Arial" w:cs="Arial"/>
          <w:sz w:val="20"/>
          <w:szCs w:val="20"/>
        </w:rPr>
      </w:pPr>
    </w:p>
    <w:p w14:paraId="78E8BAD9" w14:textId="77777777" w:rsidR="009642BE" w:rsidRDefault="009642BE" w:rsidP="00C56A7C">
      <w:pPr>
        <w:pStyle w:val="ListParagraph"/>
        <w:rPr>
          <w:rFonts w:ascii="Arial" w:eastAsia="Calibri" w:hAnsi="Arial" w:cs="Arial"/>
          <w:sz w:val="20"/>
          <w:szCs w:val="20"/>
        </w:rPr>
      </w:pPr>
    </w:p>
    <w:p w14:paraId="42C3419F" w14:textId="77777777" w:rsidR="009642BE" w:rsidRDefault="009642BE" w:rsidP="00C56A7C">
      <w:pPr>
        <w:pStyle w:val="ListParagraph"/>
        <w:rPr>
          <w:rFonts w:ascii="Arial" w:eastAsia="Calibri" w:hAnsi="Arial" w:cs="Arial"/>
          <w:sz w:val="20"/>
          <w:szCs w:val="20"/>
        </w:rPr>
      </w:pPr>
    </w:p>
    <w:p w14:paraId="7B8857D0" w14:textId="77777777" w:rsidR="009642BE" w:rsidRPr="009642BE" w:rsidRDefault="009642BE" w:rsidP="009642BE">
      <w:pPr>
        <w:pStyle w:val="ListParagraph"/>
        <w:rPr>
          <w:rFonts w:ascii="Arial" w:eastAsia="Calibri" w:hAnsi="Arial" w:cs="Arial"/>
          <w:sz w:val="20"/>
          <w:szCs w:val="20"/>
        </w:rPr>
      </w:pPr>
      <w:bookmarkStart w:id="5" w:name="_Hlk205711092"/>
    </w:p>
    <w:bookmarkEnd w:id="5"/>
    <w:p w14:paraId="1D10EA3C" w14:textId="77777777" w:rsidR="009642BE" w:rsidRDefault="009642BE" w:rsidP="009642BE">
      <w:pPr>
        <w:pStyle w:val="ListParagraph"/>
        <w:rPr>
          <w:rFonts w:ascii="Arial" w:eastAsia="Calibri" w:hAnsi="Arial" w:cs="Arial"/>
          <w:sz w:val="20"/>
          <w:szCs w:val="20"/>
        </w:rPr>
      </w:pPr>
    </w:p>
    <w:sectPr w:rsidR="009642BE" w:rsidSect="00CC356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957A9" w14:textId="77777777" w:rsidR="00C57ED6" w:rsidRDefault="00C57ED6" w:rsidP="00443936">
      <w:r>
        <w:separator/>
      </w:r>
    </w:p>
  </w:endnote>
  <w:endnote w:type="continuationSeparator" w:id="0">
    <w:p w14:paraId="24F53028" w14:textId="77777777" w:rsidR="00C57ED6" w:rsidRDefault="00C57ED6" w:rsidP="00443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1ACA6" w14:textId="77777777" w:rsidR="00D575C9" w:rsidRDefault="00D575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3021919"/>
      <w:docPartObj>
        <w:docPartGallery w:val="Page Numbers (Bottom of Page)"/>
        <w:docPartUnique/>
      </w:docPartObj>
    </w:sdtPr>
    <w:sdtEndPr>
      <w:rPr>
        <w:noProof/>
      </w:rPr>
    </w:sdtEndPr>
    <w:sdtContent>
      <w:p w14:paraId="16A3E127" w14:textId="596AF664" w:rsidR="003D1AEB" w:rsidRDefault="003D1AEB">
        <w:pPr>
          <w:pStyle w:val="Footer"/>
          <w:jc w:val="right"/>
        </w:pPr>
        <w:r>
          <w:t>Fraser_Nicki_</w:t>
        </w:r>
        <w:r>
          <w:fldChar w:fldCharType="begin"/>
        </w:r>
        <w:r>
          <w:instrText xml:space="preserve"> PAGE   \* MERGEFORMAT </w:instrText>
        </w:r>
        <w:r>
          <w:fldChar w:fldCharType="separate"/>
        </w:r>
        <w:r>
          <w:rPr>
            <w:noProof/>
          </w:rPr>
          <w:t>2</w:t>
        </w:r>
        <w:r>
          <w:rPr>
            <w:noProof/>
          </w:rPr>
          <w:fldChar w:fldCharType="end"/>
        </w:r>
      </w:p>
    </w:sdtContent>
  </w:sdt>
  <w:p w14:paraId="257EE423" w14:textId="77777777" w:rsidR="003D1AEB" w:rsidRDefault="003D1A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8316C" w14:textId="77777777" w:rsidR="00D575C9" w:rsidRDefault="00D575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2D024" w14:textId="77777777" w:rsidR="00C57ED6" w:rsidRDefault="00C57ED6" w:rsidP="00443936">
      <w:r>
        <w:separator/>
      </w:r>
    </w:p>
  </w:footnote>
  <w:footnote w:type="continuationSeparator" w:id="0">
    <w:p w14:paraId="1107B79E" w14:textId="77777777" w:rsidR="00C57ED6" w:rsidRDefault="00C57ED6" w:rsidP="004439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36A78" w14:textId="77777777" w:rsidR="00D575C9" w:rsidRDefault="00D575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A5816" w14:textId="73A5F30A" w:rsidR="00443936" w:rsidRDefault="00443936" w:rsidP="00443936">
    <w:pPr>
      <w:pStyle w:val="Header"/>
      <w:jc w:val="center"/>
    </w:pPr>
    <w:r>
      <w:rPr>
        <w:rFonts w:ascii="Times New Roman" w:hAnsi="Times New Roman" w:cs="Times New Roman"/>
        <w:noProof/>
      </w:rPr>
      <w:drawing>
        <wp:inline distT="0" distB="0" distL="0" distR="0" wp14:anchorId="4069A977" wp14:editId="66FA00E2">
          <wp:extent cx="2003223" cy="34935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4460" cy="354807"/>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F60F0" w14:textId="77777777" w:rsidR="00D575C9" w:rsidRDefault="00D575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A254F"/>
    <w:multiLevelType w:val="multilevel"/>
    <w:tmpl w:val="F0848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D014D"/>
    <w:multiLevelType w:val="hybridMultilevel"/>
    <w:tmpl w:val="B1523222"/>
    <w:lvl w:ilvl="0" w:tplc="E2B26A3A">
      <w:start w:val="786"/>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3C7044"/>
    <w:multiLevelType w:val="hybridMultilevel"/>
    <w:tmpl w:val="7456A5D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D92343"/>
    <w:multiLevelType w:val="hybridMultilevel"/>
    <w:tmpl w:val="E67A578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C646D63"/>
    <w:multiLevelType w:val="multilevel"/>
    <w:tmpl w:val="7F623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BE675C"/>
    <w:multiLevelType w:val="hybridMultilevel"/>
    <w:tmpl w:val="283E54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2A4037"/>
    <w:multiLevelType w:val="hybridMultilevel"/>
    <w:tmpl w:val="647442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615D38"/>
    <w:multiLevelType w:val="hybridMultilevel"/>
    <w:tmpl w:val="B86CBB8A"/>
    <w:lvl w:ilvl="0" w:tplc="A78E85B4">
      <w:start w:val="786"/>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5C3C82"/>
    <w:multiLevelType w:val="hybridMultilevel"/>
    <w:tmpl w:val="0DC48E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CB7B42"/>
    <w:multiLevelType w:val="hybridMultilevel"/>
    <w:tmpl w:val="DBFE3A8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6D13D8"/>
    <w:multiLevelType w:val="multilevel"/>
    <w:tmpl w:val="D03E5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F46979"/>
    <w:multiLevelType w:val="hybridMultilevel"/>
    <w:tmpl w:val="1BCCAA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A21100"/>
    <w:multiLevelType w:val="hybridMultilevel"/>
    <w:tmpl w:val="DDD835E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5477F24"/>
    <w:multiLevelType w:val="multilevel"/>
    <w:tmpl w:val="92D8E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DB2F76"/>
    <w:multiLevelType w:val="hybridMultilevel"/>
    <w:tmpl w:val="1CBA82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3E7449"/>
    <w:multiLevelType w:val="hybridMultilevel"/>
    <w:tmpl w:val="B502A4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4333457">
    <w:abstractNumId w:val="1"/>
  </w:num>
  <w:num w:numId="2" w16cid:durableId="1255749068">
    <w:abstractNumId w:val="7"/>
  </w:num>
  <w:num w:numId="3" w16cid:durableId="1683362448">
    <w:abstractNumId w:val="5"/>
  </w:num>
  <w:num w:numId="4" w16cid:durableId="141429087">
    <w:abstractNumId w:val="2"/>
  </w:num>
  <w:num w:numId="5" w16cid:durableId="323819772">
    <w:abstractNumId w:val="11"/>
  </w:num>
  <w:num w:numId="6" w16cid:durableId="174855123">
    <w:abstractNumId w:val="12"/>
  </w:num>
  <w:num w:numId="7" w16cid:durableId="1873223128">
    <w:abstractNumId w:val="15"/>
  </w:num>
  <w:num w:numId="8" w16cid:durableId="1155608707">
    <w:abstractNumId w:val="6"/>
  </w:num>
  <w:num w:numId="9" w16cid:durableId="803162620">
    <w:abstractNumId w:val="9"/>
  </w:num>
  <w:num w:numId="10" w16cid:durableId="547685511">
    <w:abstractNumId w:val="14"/>
  </w:num>
  <w:num w:numId="11" w16cid:durableId="163513562">
    <w:abstractNumId w:val="8"/>
  </w:num>
  <w:num w:numId="12" w16cid:durableId="1971856937">
    <w:abstractNumId w:val="3"/>
  </w:num>
  <w:num w:numId="13" w16cid:durableId="506292628">
    <w:abstractNumId w:val="4"/>
  </w:num>
  <w:num w:numId="14" w16cid:durableId="1051270826">
    <w:abstractNumId w:val="10"/>
  </w:num>
  <w:num w:numId="15" w16cid:durableId="145972084">
    <w:abstractNumId w:val="13"/>
  </w:num>
  <w:num w:numId="16" w16cid:durableId="105394266">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OxNLCwMDEzNjaxsDBQ0lEKTi0uzszPAykwNqkFAIAkQIUtAAAA"/>
  </w:docVars>
  <w:rsids>
    <w:rsidRoot w:val="00A24248"/>
    <w:rsid w:val="00000787"/>
    <w:rsid w:val="00005B46"/>
    <w:rsid w:val="00032BC6"/>
    <w:rsid w:val="00032E35"/>
    <w:rsid w:val="000423A2"/>
    <w:rsid w:val="000468BA"/>
    <w:rsid w:val="000478A6"/>
    <w:rsid w:val="00047B7A"/>
    <w:rsid w:val="0005580F"/>
    <w:rsid w:val="00055F5C"/>
    <w:rsid w:val="00056500"/>
    <w:rsid w:val="000570DE"/>
    <w:rsid w:val="000603AA"/>
    <w:rsid w:val="00060477"/>
    <w:rsid w:val="00062058"/>
    <w:rsid w:val="000624FB"/>
    <w:rsid w:val="000A7F26"/>
    <w:rsid w:val="000B2288"/>
    <w:rsid w:val="000B44AC"/>
    <w:rsid w:val="000B4B81"/>
    <w:rsid w:val="000B6A60"/>
    <w:rsid w:val="000B7C4E"/>
    <w:rsid w:val="000D6CF4"/>
    <w:rsid w:val="000E49A3"/>
    <w:rsid w:val="000F2F21"/>
    <w:rsid w:val="000F5A7D"/>
    <w:rsid w:val="001109CA"/>
    <w:rsid w:val="00112961"/>
    <w:rsid w:val="001137D5"/>
    <w:rsid w:val="001224C3"/>
    <w:rsid w:val="0012628E"/>
    <w:rsid w:val="00131C1C"/>
    <w:rsid w:val="00131E1F"/>
    <w:rsid w:val="001456B4"/>
    <w:rsid w:val="00147000"/>
    <w:rsid w:val="0017352C"/>
    <w:rsid w:val="00190D28"/>
    <w:rsid w:val="001A5935"/>
    <w:rsid w:val="001C6634"/>
    <w:rsid w:val="001E742C"/>
    <w:rsid w:val="001F1C38"/>
    <w:rsid w:val="001F4908"/>
    <w:rsid w:val="00212623"/>
    <w:rsid w:val="002154A1"/>
    <w:rsid w:val="00223FD1"/>
    <w:rsid w:val="00235ACA"/>
    <w:rsid w:val="00246736"/>
    <w:rsid w:val="002467A8"/>
    <w:rsid w:val="0027475C"/>
    <w:rsid w:val="00283F6D"/>
    <w:rsid w:val="0029648E"/>
    <w:rsid w:val="002A02D1"/>
    <w:rsid w:val="002A27F2"/>
    <w:rsid w:val="002A531D"/>
    <w:rsid w:val="002B1386"/>
    <w:rsid w:val="002B44F3"/>
    <w:rsid w:val="002B64E5"/>
    <w:rsid w:val="002C007F"/>
    <w:rsid w:val="002C24FC"/>
    <w:rsid w:val="002C49A4"/>
    <w:rsid w:val="002C4B66"/>
    <w:rsid w:val="002E3394"/>
    <w:rsid w:val="002F3B72"/>
    <w:rsid w:val="0030659B"/>
    <w:rsid w:val="00307377"/>
    <w:rsid w:val="0030743E"/>
    <w:rsid w:val="00311CBA"/>
    <w:rsid w:val="00312F39"/>
    <w:rsid w:val="00313760"/>
    <w:rsid w:val="0031493D"/>
    <w:rsid w:val="00321C8A"/>
    <w:rsid w:val="0032335F"/>
    <w:rsid w:val="0032487C"/>
    <w:rsid w:val="00325362"/>
    <w:rsid w:val="00331315"/>
    <w:rsid w:val="00335698"/>
    <w:rsid w:val="0034375F"/>
    <w:rsid w:val="003459D6"/>
    <w:rsid w:val="0034795C"/>
    <w:rsid w:val="00347FD6"/>
    <w:rsid w:val="00351AC8"/>
    <w:rsid w:val="00357782"/>
    <w:rsid w:val="00360A10"/>
    <w:rsid w:val="00361583"/>
    <w:rsid w:val="00363C71"/>
    <w:rsid w:val="003702CB"/>
    <w:rsid w:val="00381636"/>
    <w:rsid w:val="00385162"/>
    <w:rsid w:val="0038643E"/>
    <w:rsid w:val="00396A94"/>
    <w:rsid w:val="003A2DCD"/>
    <w:rsid w:val="003A77A7"/>
    <w:rsid w:val="003B4316"/>
    <w:rsid w:val="003B5AD5"/>
    <w:rsid w:val="003C2384"/>
    <w:rsid w:val="003D1AEB"/>
    <w:rsid w:val="003F076F"/>
    <w:rsid w:val="003F4E7E"/>
    <w:rsid w:val="004008DE"/>
    <w:rsid w:val="004023C9"/>
    <w:rsid w:val="0040258F"/>
    <w:rsid w:val="0040348F"/>
    <w:rsid w:val="00415D1D"/>
    <w:rsid w:val="0043631E"/>
    <w:rsid w:val="00443936"/>
    <w:rsid w:val="0045067F"/>
    <w:rsid w:val="00476F20"/>
    <w:rsid w:val="004809C8"/>
    <w:rsid w:val="00485ACD"/>
    <w:rsid w:val="00493396"/>
    <w:rsid w:val="00495F65"/>
    <w:rsid w:val="004A3492"/>
    <w:rsid w:val="004A4CC9"/>
    <w:rsid w:val="004A5561"/>
    <w:rsid w:val="004A56D3"/>
    <w:rsid w:val="004B3BEE"/>
    <w:rsid w:val="004C6616"/>
    <w:rsid w:val="004D26FD"/>
    <w:rsid w:val="004D5A8A"/>
    <w:rsid w:val="004D65B3"/>
    <w:rsid w:val="004F21D9"/>
    <w:rsid w:val="004F6563"/>
    <w:rsid w:val="0051155A"/>
    <w:rsid w:val="0051496F"/>
    <w:rsid w:val="00533264"/>
    <w:rsid w:val="00533CFC"/>
    <w:rsid w:val="0054037D"/>
    <w:rsid w:val="00540825"/>
    <w:rsid w:val="0054107A"/>
    <w:rsid w:val="00544FDB"/>
    <w:rsid w:val="005505CE"/>
    <w:rsid w:val="0055109D"/>
    <w:rsid w:val="0055230F"/>
    <w:rsid w:val="005564B3"/>
    <w:rsid w:val="0056363A"/>
    <w:rsid w:val="00570226"/>
    <w:rsid w:val="00581CA0"/>
    <w:rsid w:val="005845DA"/>
    <w:rsid w:val="005A5BB3"/>
    <w:rsid w:val="005A6462"/>
    <w:rsid w:val="005D1263"/>
    <w:rsid w:val="005D3D47"/>
    <w:rsid w:val="005E04F6"/>
    <w:rsid w:val="005F69FE"/>
    <w:rsid w:val="00600279"/>
    <w:rsid w:val="0060237F"/>
    <w:rsid w:val="00605EA9"/>
    <w:rsid w:val="00607405"/>
    <w:rsid w:val="00622919"/>
    <w:rsid w:val="00623A74"/>
    <w:rsid w:val="006266C3"/>
    <w:rsid w:val="00627069"/>
    <w:rsid w:val="00627D1E"/>
    <w:rsid w:val="006408D2"/>
    <w:rsid w:val="00641EED"/>
    <w:rsid w:val="00644281"/>
    <w:rsid w:val="0065319D"/>
    <w:rsid w:val="0066616F"/>
    <w:rsid w:val="00671F69"/>
    <w:rsid w:val="00673367"/>
    <w:rsid w:val="0067428E"/>
    <w:rsid w:val="006843EA"/>
    <w:rsid w:val="00685556"/>
    <w:rsid w:val="00687717"/>
    <w:rsid w:val="00687B9D"/>
    <w:rsid w:val="00696D0F"/>
    <w:rsid w:val="006A0584"/>
    <w:rsid w:val="006A1CF5"/>
    <w:rsid w:val="006A3214"/>
    <w:rsid w:val="006A3D5B"/>
    <w:rsid w:val="006A52B3"/>
    <w:rsid w:val="006B33A7"/>
    <w:rsid w:val="006B431D"/>
    <w:rsid w:val="006B74AE"/>
    <w:rsid w:val="006B7EBB"/>
    <w:rsid w:val="006C27C9"/>
    <w:rsid w:val="006C3925"/>
    <w:rsid w:val="006D3098"/>
    <w:rsid w:val="006D700C"/>
    <w:rsid w:val="006E1B9E"/>
    <w:rsid w:val="006E671F"/>
    <w:rsid w:val="006E72A0"/>
    <w:rsid w:val="006E7A49"/>
    <w:rsid w:val="006F6DFC"/>
    <w:rsid w:val="00711142"/>
    <w:rsid w:val="0072071C"/>
    <w:rsid w:val="00730C7A"/>
    <w:rsid w:val="007316E4"/>
    <w:rsid w:val="00733546"/>
    <w:rsid w:val="0073483F"/>
    <w:rsid w:val="00736A31"/>
    <w:rsid w:val="00742B4B"/>
    <w:rsid w:val="007637D2"/>
    <w:rsid w:val="007642B7"/>
    <w:rsid w:val="007645B9"/>
    <w:rsid w:val="00777B2E"/>
    <w:rsid w:val="00780074"/>
    <w:rsid w:val="007B4428"/>
    <w:rsid w:val="007C604C"/>
    <w:rsid w:val="007D1A3D"/>
    <w:rsid w:val="007E66C8"/>
    <w:rsid w:val="007F458E"/>
    <w:rsid w:val="0080362F"/>
    <w:rsid w:val="008045F5"/>
    <w:rsid w:val="00806FCF"/>
    <w:rsid w:val="008123AD"/>
    <w:rsid w:val="008242B4"/>
    <w:rsid w:val="008265FD"/>
    <w:rsid w:val="00833390"/>
    <w:rsid w:val="008420C3"/>
    <w:rsid w:val="00845BAF"/>
    <w:rsid w:val="00870F7E"/>
    <w:rsid w:val="00876262"/>
    <w:rsid w:val="00890142"/>
    <w:rsid w:val="00896EF5"/>
    <w:rsid w:val="008A1D73"/>
    <w:rsid w:val="008B7A26"/>
    <w:rsid w:val="008C0B52"/>
    <w:rsid w:val="008C52A3"/>
    <w:rsid w:val="008C678B"/>
    <w:rsid w:val="008C72C9"/>
    <w:rsid w:val="008D2B74"/>
    <w:rsid w:val="008D4550"/>
    <w:rsid w:val="008E21B3"/>
    <w:rsid w:val="008E34B5"/>
    <w:rsid w:val="008F054D"/>
    <w:rsid w:val="008F3A2F"/>
    <w:rsid w:val="008F7C8C"/>
    <w:rsid w:val="008F7EFF"/>
    <w:rsid w:val="009027A3"/>
    <w:rsid w:val="009310DF"/>
    <w:rsid w:val="009343B1"/>
    <w:rsid w:val="00937576"/>
    <w:rsid w:val="009432EB"/>
    <w:rsid w:val="00955C12"/>
    <w:rsid w:val="00956C96"/>
    <w:rsid w:val="009642BE"/>
    <w:rsid w:val="00970E22"/>
    <w:rsid w:val="009712B5"/>
    <w:rsid w:val="00971E5D"/>
    <w:rsid w:val="00977979"/>
    <w:rsid w:val="00982DBA"/>
    <w:rsid w:val="00985D80"/>
    <w:rsid w:val="0099077F"/>
    <w:rsid w:val="0099569D"/>
    <w:rsid w:val="009A63F4"/>
    <w:rsid w:val="009B3523"/>
    <w:rsid w:val="009C5EBD"/>
    <w:rsid w:val="009D5BF3"/>
    <w:rsid w:val="009D65A9"/>
    <w:rsid w:val="009E2718"/>
    <w:rsid w:val="009F0189"/>
    <w:rsid w:val="009F7E3F"/>
    <w:rsid w:val="00A0224B"/>
    <w:rsid w:val="00A0597B"/>
    <w:rsid w:val="00A236B7"/>
    <w:rsid w:val="00A24248"/>
    <w:rsid w:val="00A324C6"/>
    <w:rsid w:val="00A327D2"/>
    <w:rsid w:val="00A559AB"/>
    <w:rsid w:val="00A613D4"/>
    <w:rsid w:val="00A66E6A"/>
    <w:rsid w:val="00A7314C"/>
    <w:rsid w:val="00A7368B"/>
    <w:rsid w:val="00A823C9"/>
    <w:rsid w:val="00A84A9A"/>
    <w:rsid w:val="00A858E7"/>
    <w:rsid w:val="00A95340"/>
    <w:rsid w:val="00A96329"/>
    <w:rsid w:val="00AB00A1"/>
    <w:rsid w:val="00AB7933"/>
    <w:rsid w:val="00AC4220"/>
    <w:rsid w:val="00AF48D3"/>
    <w:rsid w:val="00B07409"/>
    <w:rsid w:val="00B25353"/>
    <w:rsid w:val="00B36222"/>
    <w:rsid w:val="00B37BAA"/>
    <w:rsid w:val="00B40630"/>
    <w:rsid w:val="00B43214"/>
    <w:rsid w:val="00B4488A"/>
    <w:rsid w:val="00B45393"/>
    <w:rsid w:val="00B564BA"/>
    <w:rsid w:val="00B57D7B"/>
    <w:rsid w:val="00B60FF8"/>
    <w:rsid w:val="00B63222"/>
    <w:rsid w:val="00B6393C"/>
    <w:rsid w:val="00B91DAB"/>
    <w:rsid w:val="00B92079"/>
    <w:rsid w:val="00B964AB"/>
    <w:rsid w:val="00BA3D5A"/>
    <w:rsid w:val="00BA43B3"/>
    <w:rsid w:val="00BB02D7"/>
    <w:rsid w:val="00BB08C3"/>
    <w:rsid w:val="00BC1137"/>
    <w:rsid w:val="00BC28A5"/>
    <w:rsid w:val="00BC5207"/>
    <w:rsid w:val="00BD1D19"/>
    <w:rsid w:val="00BD51E8"/>
    <w:rsid w:val="00BE249B"/>
    <w:rsid w:val="00BF05B6"/>
    <w:rsid w:val="00BF2584"/>
    <w:rsid w:val="00C10895"/>
    <w:rsid w:val="00C1097D"/>
    <w:rsid w:val="00C16292"/>
    <w:rsid w:val="00C16529"/>
    <w:rsid w:val="00C224B2"/>
    <w:rsid w:val="00C23850"/>
    <w:rsid w:val="00C2532C"/>
    <w:rsid w:val="00C34FCB"/>
    <w:rsid w:val="00C359F5"/>
    <w:rsid w:val="00C37304"/>
    <w:rsid w:val="00C47B6D"/>
    <w:rsid w:val="00C56A7C"/>
    <w:rsid w:val="00C57ED6"/>
    <w:rsid w:val="00C616F4"/>
    <w:rsid w:val="00C61C0E"/>
    <w:rsid w:val="00C67D60"/>
    <w:rsid w:val="00C86714"/>
    <w:rsid w:val="00C86E0E"/>
    <w:rsid w:val="00C90E5C"/>
    <w:rsid w:val="00C94886"/>
    <w:rsid w:val="00C96941"/>
    <w:rsid w:val="00CA4DC3"/>
    <w:rsid w:val="00CC01AA"/>
    <w:rsid w:val="00CC0E7E"/>
    <w:rsid w:val="00CC356B"/>
    <w:rsid w:val="00CC4DF0"/>
    <w:rsid w:val="00CF0610"/>
    <w:rsid w:val="00CF6992"/>
    <w:rsid w:val="00D00D21"/>
    <w:rsid w:val="00D03A03"/>
    <w:rsid w:val="00D040FF"/>
    <w:rsid w:val="00D04E0A"/>
    <w:rsid w:val="00D1445F"/>
    <w:rsid w:val="00D31C27"/>
    <w:rsid w:val="00D438B6"/>
    <w:rsid w:val="00D439AA"/>
    <w:rsid w:val="00D47728"/>
    <w:rsid w:val="00D575C9"/>
    <w:rsid w:val="00D6180A"/>
    <w:rsid w:val="00D61CB3"/>
    <w:rsid w:val="00D6269F"/>
    <w:rsid w:val="00D976DA"/>
    <w:rsid w:val="00DA567D"/>
    <w:rsid w:val="00DB28B3"/>
    <w:rsid w:val="00DB383F"/>
    <w:rsid w:val="00DC79E2"/>
    <w:rsid w:val="00DF2A2D"/>
    <w:rsid w:val="00DF4ABE"/>
    <w:rsid w:val="00E07649"/>
    <w:rsid w:val="00E157CF"/>
    <w:rsid w:val="00E24D75"/>
    <w:rsid w:val="00E27693"/>
    <w:rsid w:val="00E30E2B"/>
    <w:rsid w:val="00E31042"/>
    <w:rsid w:val="00E41BFE"/>
    <w:rsid w:val="00E473EC"/>
    <w:rsid w:val="00E47BAC"/>
    <w:rsid w:val="00E574CF"/>
    <w:rsid w:val="00E64620"/>
    <w:rsid w:val="00E66C0A"/>
    <w:rsid w:val="00E76058"/>
    <w:rsid w:val="00E90329"/>
    <w:rsid w:val="00E94E0E"/>
    <w:rsid w:val="00EA27CD"/>
    <w:rsid w:val="00EA4061"/>
    <w:rsid w:val="00EB4955"/>
    <w:rsid w:val="00EB5987"/>
    <w:rsid w:val="00ED4FA5"/>
    <w:rsid w:val="00ED60D1"/>
    <w:rsid w:val="00EE4E7C"/>
    <w:rsid w:val="00EE7539"/>
    <w:rsid w:val="00EF2A00"/>
    <w:rsid w:val="00EF4883"/>
    <w:rsid w:val="00EF4A3A"/>
    <w:rsid w:val="00F0295D"/>
    <w:rsid w:val="00F06D94"/>
    <w:rsid w:val="00F14125"/>
    <w:rsid w:val="00F21489"/>
    <w:rsid w:val="00F25746"/>
    <w:rsid w:val="00F3151E"/>
    <w:rsid w:val="00F41F7B"/>
    <w:rsid w:val="00F621A0"/>
    <w:rsid w:val="00F71AD1"/>
    <w:rsid w:val="00F86E4A"/>
    <w:rsid w:val="00F9253D"/>
    <w:rsid w:val="00FA01A3"/>
    <w:rsid w:val="00FA2725"/>
    <w:rsid w:val="00FA45A1"/>
    <w:rsid w:val="00FA7736"/>
    <w:rsid w:val="00FB094F"/>
    <w:rsid w:val="00FC670D"/>
    <w:rsid w:val="00FD19A4"/>
    <w:rsid w:val="00FD724C"/>
    <w:rsid w:val="00FE1CE4"/>
    <w:rsid w:val="00FF39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C89546"/>
  <w15:chartTrackingRefBased/>
  <w15:docId w15:val="{A8FEB3A8-9E81-3B4D-83A6-FC6449BE3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75C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575C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575C9"/>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D575C9"/>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575C9"/>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575C9"/>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575C9"/>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575C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575C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4248"/>
    <w:pPr>
      <w:ind w:left="720"/>
      <w:contextualSpacing/>
    </w:pPr>
    <w:rPr>
      <w:rFonts w:eastAsiaTheme="minorEastAsia"/>
    </w:rPr>
  </w:style>
  <w:style w:type="character" w:styleId="Hyperlink">
    <w:name w:val="Hyperlink"/>
    <w:basedOn w:val="DefaultParagraphFont"/>
    <w:uiPriority w:val="99"/>
    <w:unhideWhenUsed/>
    <w:rsid w:val="00313760"/>
    <w:rPr>
      <w:color w:val="0563C1" w:themeColor="hyperlink"/>
      <w:u w:val="single"/>
    </w:rPr>
  </w:style>
  <w:style w:type="character" w:styleId="CommentReference">
    <w:name w:val="annotation reference"/>
    <w:basedOn w:val="DefaultParagraphFont"/>
    <w:uiPriority w:val="99"/>
    <w:semiHidden/>
    <w:unhideWhenUsed/>
    <w:rsid w:val="00D00D21"/>
    <w:rPr>
      <w:sz w:val="16"/>
      <w:szCs w:val="16"/>
    </w:rPr>
  </w:style>
  <w:style w:type="paragraph" w:styleId="CommentText">
    <w:name w:val="annotation text"/>
    <w:basedOn w:val="Normal"/>
    <w:link w:val="CommentTextChar"/>
    <w:uiPriority w:val="99"/>
    <w:semiHidden/>
    <w:unhideWhenUsed/>
    <w:rsid w:val="00D00D21"/>
    <w:rPr>
      <w:sz w:val="20"/>
      <w:szCs w:val="20"/>
    </w:rPr>
  </w:style>
  <w:style w:type="character" w:customStyle="1" w:styleId="CommentTextChar">
    <w:name w:val="Comment Text Char"/>
    <w:basedOn w:val="DefaultParagraphFont"/>
    <w:link w:val="CommentText"/>
    <w:uiPriority w:val="99"/>
    <w:semiHidden/>
    <w:rsid w:val="00D00D21"/>
    <w:rPr>
      <w:sz w:val="20"/>
      <w:szCs w:val="20"/>
    </w:rPr>
  </w:style>
  <w:style w:type="paragraph" w:styleId="CommentSubject">
    <w:name w:val="annotation subject"/>
    <w:basedOn w:val="CommentText"/>
    <w:next w:val="CommentText"/>
    <w:link w:val="CommentSubjectChar"/>
    <w:uiPriority w:val="99"/>
    <w:semiHidden/>
    <w:unhideWhenUsed/>
    <w:rsid w:val="00D00D21"/>
    <w:rPr>
      <w:b/>
      <w:bCs/>
    </w:rPr>
  </w:style>
  <w:style w:type="character" w:customStyle="1" w:styleId="CommentSubjectChar">
    <w:name w:val="Comment Subject Char"/>
    <w:basedOn w:val="CommentTextChar"/>
    <w:link w:val="CommentSubject"/>
    <w:uiPriority w:val="99"/>
    <w:semiHidden/>
    <w:rsid w:val="00D00D21"/>
    <w:rPr>
      <w:b/>
      <w:bCs/>
      <w:sz w:val="20"/>
      <w:szCs w:val="20"/>
    </w:rPr>
  </w:style>
  <w:style w:type="paragraph" w:styleId="BalloonText">
    <w:name w:val="Balloon Text"/>
    <w:basedOn w:val="Normal"/>
    <w:link w:val="BalloonTextChar"/>
    <w:uiPriority w:val="99"/>
    <w:semiHidden/>
    <w:unhideWhenUsed/>
    <w:rsid w:val="00D00D2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00D21"/>
    <w:rPr>
      <w:rFonts w:ascii="Times New Roman" w:hAnsi="Times New Roman" w:cs="Times New Roman"/>
      <w:sz w:val="18"/>
      <w:szCs w:val="18"/>
    </w:rPr>
  </w:style>
  <w:style w:type="paragraph" w:styleId="Header">
    <w:name w:val="header"/>
    <w:basedOn w:val="Normal"/>
    <w:link w:val="HeaderChar"/>
    <w:uiPriority w:val="99"/>
    <w:unhideWhenUsed/>
    <w:rsid w:val="00443936"/>
    <w:pPr>
      <w:tabs>
        <w:tab w:val="center" w:pos="4680"/>
        <w:tab w:val="right" w:pos="9360"/>
      </w:tabs>
    </w:pPr>
  </w:style>
  <w:style w:type="character" w:customStyle="1" w:styleId="HeaderChar">
    <w:name w:val="Header Char"/>
    <w:basedOn w:val="DefaultParagraphFont"/>
    <w:link w:val="Header"/>
    <w:uiPriority w:val="99"/>
    <w:rsid w:val="00443936"/>
  </w:style>
  <w:style w:type="paragraph" w:styleId="Footer">
    <w:name w:val="footer"/>
    <w:basedOn w:val="Normal"/>
    <w:link w:val="FooterChar"/>
    <w:uiPriority w:val="99"/>
    <w:unhideWhenUsed/>
    <w:rsid w:val="00443936"/>
    <w:pPr>
      <w:tabs>
        <w:tab w:val="center" w:pos="4680"/>
        <w:tab w:val="right" w:pos="9360"/>
      </w:tabs>
    </w:pPr>
  </w:style>
  <w:style w:type="character" w:customStyle="1" w:styleId="FooterChar">
    <w:name w:val="Footer Char"/>
    <w:basedOn w:val="DefaultParagraphFont"/>
    <w:link w:val="Footer"/>
    <w:uiPriority w:val="99"/>
    <w:rsid w:val="00443936"/>
  </w:style>
  <w:style w:type="paragraph" w:customStyle="1" w:styleId="Default">
    <w:name w:val="Default"/>
    <w:rsid w:val="009F7E3F"/>
    <w:pPr>
      <w:autoSpaceDE w:val="0"/>
      <w:autoSpaceDN w:val="0"/>
      <w:adjustRightInd w:val="0"/>
    </w:pPr>
    <w:rPr>
      <w:rFonts w:ascii="Cambria" w:eastAsia="Calibri" w:hAnsi="Cambria" w:cs="Cambria"/>
      <w:color w:val="000000"/>
    </w:rPr>
  </w:style>
  <w:style w:type="paragraph" w:styleId="NoSpacing">
    <w:name w:val="No Spacing"/>
    <w:uiPriority w:val="1"/>
    <w:qFormat/>
    <w:rsid w:val="00730C7A"/>
  </w:style>
  <w:style w:type="character" w:styleId="UnresolvedMention">
    <w:name w:val="Unresolved Mention"/>
    <w:basedOn w:val="DefaultParagraphFont"/>
    <w:uiPriority w:val="99"/>
    <w:semiHidden/>
    <w:unhideWhenUsed/>
    <w:rsid w:val="00307377"/>
    <w:rPr>
      <w:color w:val="605E5C"/>
      <w:shd w:val="clear" w:color="auto" w:fill="E1DFDD"/>
    </w:rPr>
  </w:style>
  <w:style w:type="character" w:styleId="BookTitle">
    <w:name w:val="Book Title"/>
    <w:basedOn w:val="DefaultParagraphFont"/>
    <w:uiPriority w:val="33"/>
    <w:qFormat/>
    <w:rsid w:val="00D575C9"/>
    <w:rPr>
      <w:b/>
      <w:bCs/>
      <w:i/>
      <w:iCs/>
      <w:spacing w:val="5"/>
    </w:rPr>
  </w:style>
  <w:style w:type="paragraph" w:styleId="Caption">
    <w:name w:val="caption"/>
    <w:basedOn w:val="Normal"/>
    <w:next w:val="Normal"/>
    <w:uiPriority w:val="35"/>
    <w:semiHidden/>
    <w:unhideWhenUsed/>
    <w:qFormat/>
    <w:rsid w:val="00D575C9"/>
    <w:pPr>
      <w:spacing w:after="200"/>
    </w:pPr>
    <w:rPr>
      <w:i/>
      <w:iCs/>
      <w:color w:val="44546A" w:themeColor="text2"/>
      <w:sz w:val="18"/>
      <w:szCs w:val="18"/>
    </w:rPr>
  </w:style>
  <w:style w:type="character" w:styleId="Emphasis">
    <w:name w:val="Emphasis"/>
    <w:basedOn w:val="DefaultParagraphFont"/>
    <w:uiPriority w:val="20"/>
    <w:qFormat/>
    <w:rsid w:val="00D575C9"/>
    <w:rPr>
      <w:i/>
      <w:iCs/>
    </w:rPr>
  </w:style>
  <w:style w:type="character" w:customStyle="1" w:styleId="Heading1Char">
    <w:name w:val="Heading 1 Char"/>
    <w:basedOn w:val="DefaultParagraphFont"/>
    <w:link w:val="Heading1"/>
    <w:uiPriority w:val="9"/>
    <w:rsid w:val="00D575C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D575C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575C9"/>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D575C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D575C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D575C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D575C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D575C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575C9"/>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D575C9"/>
    <w:rPr>
      <w:i/>
      <w:iCs/>
      <w:color w:val="4472C4" w:themeColor="accent1"/>
    </w:rPr>
  </w:style>
  <w:style w:type="paragraph" w:styleId="IntenseQuote">
    <w:name w:val="Intense Quote"/>
    <w:basedOn w:val="Normal"/>
    <w:next w:val="Normal"/>
    <w:link w:val="IntenseQuoteChar"/>
    <w:uiPriority w:val="30"/>
    <w:qFormat/>
    <w:rsid w:val="00D575C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575C9"/>
    <w:rPr>
      <w:i/>
      <w:iCs/>
      <w:color w:val="4472C4" w:themeColor="accent1"/>
    </w:rPr>
  </w:style>
  <w:style w:type="character" w:styleId="IntenseReference">
    <w:name w:val="Intense Reference"/>
    <w:basedOn w:val="DefaultParagraphFont"/>
    <w:uiPriority w:val="32"/>
    <w:qFormat/>
    <w:rsid w:val="00D575C9"/>
    <w:rPr>
      <w:b/>
      <w:bCs/>
      <w:smallCaps/>
      <w:color w:val="4472C4" w:themeColor="accent1"/>
      <w:spacing w:val="5"/>
    </w:rPr>
  </w:style>
  <w:style w:type="paragraph" w:styleId="Quote">
    <w:name w:val="Quote"/>
    <w:basedOn w:val="Normal"/>
    <w:next w:val="Normal"/>
    <w:link w:val="QuoteChar"/>
    <w:uiPriority w:val="29"/>
    <w:qFormat/>
    <w:rsid w:val="00D575C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575C9"/>
    <w:rPr>
      <w:i/>
      <w:iCs/>
      <w:color w:val="404040" w:themeColor="text1" w:themeTint="BF"/>
    </w:rPr>
  </w:style>
  <w:style w:type="character" w:styleId="Strong">
    <w:name w:val="Strong"/>
    <w:basedOn w:val="DefaultParagraphFont"/>
    <w:uiPriority w:val="22"/>
    <w:qFormat/>
    <w:rsid w:val="00D575C9"/>
    <w:rPr>
      <w:b/>
      <w:bCs/>
    </w:rPr>
  </w:style>
  <w:style w:type="paragraph" w:styleId="Subtitle">
    <w:name w:val="Subtitle"/>
    <w:basedOn w:val="Normal"/>
    <w:next w:val="Normal"/>
    <w:link w:val="SubtitleChar"/>
    <w:uiPriority w:val="11"/>
    <w:qFormat/>
    <w:rsid w:val="00D575C9"/>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D575C9"/>
    <w:rPr>
      <w:rFonts w:eastAsiaTheme="minorEastAsia"/>
      <w:color w:val="5A5A5A" w:themeColor="text1" w:themeTint="A5"/>
      <w:spacing w:val="15"/>
      <w:sz w:val="22"/>
      <w:szCs w:val="22"/>
    </w:rPr>
  </w:style>
  <w:style w:type="character" w:styleId="SubtleEmphasis">
    <w:name w:val="Subtle Emphasis"/>
    <w:basedOn w:val="DefaultParagraphFont"/>
    <w:uiPriority w:val="19"/>
    <w:qFormat/>
    <w:rsid w:val="00D575C9"/>
    <w:rPr>
      <w:i/>
      <w:iCs/>
      <w:color w:val="404040" w:themeColor="text1" w:themeTint="BF"/>
    </w:rPr>
  </w:style>
  <w:style w:type="character" w:styleId="SubtleReference">
    <w:name w:val="Subtle Reference"/>
    <w:basedOn w:val="DefaultParagraphFont"/>
    <w:uiPriority w:val="31"/>
    <w:qFormat/>
    <w:rsid w:val="00D575C9"/>
    <w:rPr>
      <w:smallCaps/>
      <w:color w:val="5A5A5A" w:themeColor="text1" w:themeTint="A5"/>
    </w:rPr>
  </w:style>
  <w:style w:type="paragraph" w:styleId="Title">
    <w:name w:val="Title"/>
    <w:basedOn w:val="Normal"/>
    <w:next w:val="Normal"/>
    <w:link w:val="TitleChar"/>
    <w:uiPriority w:val="10"/>
    <w:qFormat/>
    <w:rsid w:val="00D575C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75C9"/>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D575C9"/>
    <w:pPr>
      <w:outlineLvl w:val="9"/>
    </w:pPr>
  </w:style>
  <w:style w:type="paragraph" w:styleId="NormalWeb">
    <w:name w:val="Normal (Web)"/>
    <w:basedOn w:val="Normal"/>
    <w:uiPriority w:val="99"/>
    <w:semiHidden/>
    <w:unhideWhenUsed/>
    <w:rsid w:val="00D575C9"/>
    <w:pPr>
      <w:spacing w:before="100" w:beforeAutospacing="1" w:after="100" w:afterAutospacing="1"/>
    </w:pPr>
    <w:rPr>
      <w:rFonts w:ascii="Times New Roman" w:hAnsi="Times New Roman" w:cs="Times New Roman"/>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82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linkedin.com/in/nicki-fraser-9ab89a1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7</Pages>
  <Words>2263</Words>
  <Characters>14440</Characters>
  <Application>Microsoft Office Word</Application>
  <DocSecurity>0</DocSecurity>
  <Lines>320</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Christy McGuire</dc:creator>
  <cp:keywords/>
  <dc:description/>
  <cp:lastModifiedBy>Nicki Fraser</cp:lastModifiedBy>
  <cp:revision>3</cp:revision>
  <cp:lastPrinted>2020-11-25T14:13:00Z</cp:lastPrinted>
  <dcterms:created xsi:type="dcterms:W3CDTF">2026-08-13T21:33:00Z</dcterms:created>
  <dcterms:modified xsi:type="dcterms:W3CDTF">2026-08-13T21:41:00Z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13880d9ed8a62c9b448263bd8334945e34170169f4725966666f85c74c52a07d</vt:lpwstr>
  </property>
</Properties>
</file>